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18" w:type="dxa"/>
        <w:tblLayout w:type="fixed"/>
        <w:tblLook w:val="0000"/>
      </w:tblPr>
      <w:tblGrid>
        <w:gridCol w:w="10890"/>
      </w:tblGrid>
      <w:tr w:rsidR="009340ED" w:rsidTr="009971BC">
        <w:trPr>
          <w:trHeight w:val="440"/>
          <w:tblHeader/>
        </w:trPr>
        <w:tc>
          <w:tcPr>
            <w:tcW w:w="10890" w:type="dxa"/>
            <w:shd w:val="clear" w:color="auto" w:fill="auto"/>
          </w:tcPr>
          <w:p w:rsidR="009971BC" w:rsidRDefault="00D832D8" w:rsidP="009971BC">
            <w:pPr>
              <w:pStyle w:val="Header"/>
              <w:rPr>
                <w:rFonts w:ascii="Arial" w:hAnsi="Arial"/>
                <w:sz w:val="22"/>
              </w:rPr>
            </w:pPr>
            <w:r w:rsidRPr="00D832D8">
              <w:rPr>
                <w:rFonts w:ascii="Arial" w:hAnsi="Arial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3" type="#_x0000_t202" style="position:absolute;margin-left:264.15pt;margin-top:5.05pt;width:270pt;height:63pt;z-index:251656192" stroked="f">
                  <v:textbox style="mso-next-textbox:#_x0000_s1063">
                    <w:txbxContent>
                      <w:p w:rsidR="0040470C" w:rsidRPr="003A62EF" w:rsidRDefault="0040470C" w:rsidP="009971B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bookmarkStart w:id="0" w:name="OLE_LINK1"/>
                        <w:bookmarkStart w:id="1" w:name="OLE_LINK4"/>
                        <w:smartTag w:uri="urn:schemas-microsoft-com:office:smarttags" w:element="State">
                          <w:smartTag w:uri="urn:schemas-microsoft-com:office:smarttags" w:element="place">
                            <w:r w:rsidRPr="003A62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Indiana</w:t>
                            </w:r>
                          </w:smartTag>
                        </w:smartTag>
                        <w:r w:rsidRPr="003A62E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Job Sheet (340</w:t>
                        </w:r>
                        <w:r w:rsidRPr="003A62E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)</w:t>
                        </w:r>
                        <w:bookmarkEnd w:id="0"/>
                        <w:bookmarkEnd w:id="1"/>
                      </w:p>
                      <w:p w:rsidR="0040470C" w:rsidRPr="009971BC" w:rsidRDefault="0040470C" w:rsidP="009971B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32"/>
                            <w:szCs w:val="32"/>
                          </w:rPr>
                          <w:t>Cover Crop</w:t>
                        </w:r>
                      </w:p>
                    </w:txbxContent>
                  </v:textbox>
                </v:shape>
              </w:pict>
            </w:r>
            <w:r w:rsidR="009971BC">
              <w:rPr>
                <w:rFonts w:ascii="Arial" w:hAnsi="Arial"/>
                <w:sz w:val="22"/>
              </w:rPr>
              <w:t>United States Department of Agriculture</w:t>
            </w:r>
          </w:p>
          <w:p w:rsidR="009971BC" w:rsidRDefault="00816ACE" w:rsidP="009971BC">
            <w:pPr>
              <w:pStyle w:val="BodyText"/>
              <w:spacing w:after="0"/>
              <w:ind w:left="-274" w:firstLine="27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>
                  <wp:extent cx="2691765" cy="412115"/>
                  <wp:effectExtent l="19050" t="0" r="0" b="0"/>
                  <wp:docPr id="1" name="Picture 1" descr="drop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op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65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1BC">
              <w:rPr>
                <w:rFonts w:ascii="Arial" w:hAnsi="Arial"/>
                <w:sz w:val="18"/>
              </w:rPr>
              <w:t xml:space="preserve"> </w:t>
            </w:r>
          </w:p>
          <w:p w:rsidR="009340ED" w:rsidRPr="00987547" w:rsidRDefault="009971BC" w:rsidP="009C1A55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987547">
              <w:rPr>
                <w:b/>
              </w:rPr>
              <w:t xml:space="preserve">Indiana </w:t>
            </w:r>
            <w:r w:rsidR="00FF187E">
              <w:rPr>
                <w:b/>
              </w:rPr>
              <w:t>–</w:t>
            </w:r>
            <w:r w:rsidR="00FA487B">
              <w:rPr>
                <w:b/>
              </w:rPr>
              <w:t xml:space="preserve"> </w:t>
            </w:r>
            <w:r w:rsidR="009C1A55">
              <w:rPr>
                <w:b/>
              </w:rPr>
              <w:t>July 2012</w:t>
            </w:r>
            <w:r w:rsidRPr="00987547">
              <w:rPr>
                <w:b/>
              </w:rPr>
              <w:t xml:space="preserve"> </w:t>
            </w:r>
            <w:r w:rsidRPr="00987547">
              <w:rPr>
                <w:b/>
                <w:sz w:val="16"/>
              </w:rPr>
              <w:t>(ver. 1.</w:t>
            </w:r>
            <w:r w:rsidR="009C1A55">
              <w:rPr>
                <w:b/>
                <w:sz w:val="16"/>
              </w:rPr>
              <w:t>0</w:t>
            </w:r>
            <w:r w:rsidRPr="00987547">
              <w:rPr>
                <w:b/>
                <w:sz w:val="16"/>
              </w:rPr>
              <w:t>)</w:t>
            </w:r>
          </w:p>
        </w:tc>
      </w:tr>
    </w:tbl>
    <w:p w:rsidR="009971BC" w:rsidRPr="000E631A" w:rsidRDefault="001F2A32" w:rsidP="002A7820">
      <w:pPr>
        <w:pBdr>
          <w:top w:val="single" w:sz="18" w:space="1" w:color="auto"/>
          <w:left w:val="single" w:sz="18" w:space="0" w:color="auto"/>
          <w:bottom w:val="single" w:sz="18" w:space="2" w:color="auto"/>
          <w:right w:val="single" w:sz="18" w:space="0" w:color="auto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8000"/>
          <w:sz w:val="32"/>
          <w:szCs w:val="32"/>
        </w:rPr>
        <w:t>Cover Crop</w:t>
      </w:r>
      <w:r w:rsidR="009C1A55">
        <w:rPr>
          <w:rFonts w:ascii="Arial" w:hAnsi="Arial" w:cs="Arial"/>
          <w:b/>
          <w:color w:val="008000"/>
          <w:sz w:val="32"/>
          <w:szCs w:val="32"/>
        </w:rPr>
        <w:t>-Nitrogen Management</w:t>
      </w:r>
    </w:p>
    <w:p w:rsidR="009971BC" w:rsidRPr="003944B8" w:rsidRDefault="009971BC">
      <w:pPr>
        <w:rPr>
          <w:sz w:val="8"/>
          <w:szCs w:val="8"/>
        </w:rPr>
      </w:pPr>
    </w:p>
    <w:tbl>
      <w:tblPr>
        <w:tblW w:w="1098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0"/>
        <w:gridCol w:w="630"/>
        <w:gridCol w:w="270"/>
        <w:gridCol w:w="900"/>
        <w:gridCol w:w="990"/>
        <w:gridCol w:w="1104"/>
        <w:gridCol w:w="1260"/>
        <w:gridCol w:w="990"/>
        <w:gridCol w:w="1123"/>
        <w:gridCol w:w="113"/>
        <w:gridCol w:w="900"/>
        <w:gridCol w:w="1800"/>
      </w:tblGrid>
      <w:tr w:rsidR="009340ED" w:rsidTr="002A7820">
        <w:trPr>
          <w:cantSplit/>
          <w:trHeight w:val="213"/>
        </w:trPr>
        <w:tc>
          <w:tcPr>
            <w:tcW w:w="1800" w:type="dxa"/>
            <w:gridSpan w:val="3"/>
            <w:tcBorders>
              <w:right w:val="nil"/>
            </w:tcBorders>
          </w:tcPr>
          <w:p w:rsidR="009340ED" w:rsidRDefault="009340ED" w:rsidP="00987547">
            <w:pPr>
              <w:spacing w:before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Landowner:</w:t>
            </w:r>
          </w:p>
        </w:tc>
        <w:tc>
          <w:tcPr>
            <w:tcW w:w="524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:rsidR="009340ED" w:rsidRPr="003944B8" w:rsidRDefault="00A46E1A" w:rsidP="00987547">
            <w:pPr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>
              <w:t xml:space="preserve"> </w:t>
            </w:r>
            <w:r w:rsidR="00D832D8" w:rsidRPr="003944B8">
              <w:rPr>
                <w:rFonts w:ascii="Arial" w:hAnsi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C12018" w:rsidRPr="003944B8">
              <w:rPr>
                <w:rFonts w:ascii="Arial" w:hAnsi="Arial"/>
                <w:b/>
                <w:sz w:val="24"/>
                <w:szCs w:val="24"/>
                <w:highlight w:val="lightGray"/>
              </w:rPr>
              <w:instrText xml:space="preserve"> FORMTEXT </w:instrText>
            </w:r>
            <w:r w:rsidR="00D832D8" w:rsidRPr="003944B8">
              <w:rPr>
                <w:rFonts w:ascii="Arial" w:hAnsi="Arial"/>
                <w:b/>
                <w:sz w:val="24"/>
                <w:szCs w:val="24"/>
                <w:highlight w:val="lightGray"/>
              </w:rPr>
            </w:r>
            <w:r w:rsidR="00D832D8" w:rsidRPr="003944B8">
              <w:rPr>
                <w:rFonts w:ascii="Arial" w:hAnsi="Arial"/>
                <w:b/>
                <w:sz w:val="24"/>
                <w:szCs w:val="24"/>
                <w:highlight w:val="lightGray"/>
              </w:rPr>
              <w:fldChar w:fldCharType="separate"/>
            </w:r>
            <w:r w:rsidR="00C12018">
              <w:rPr>
                <w:highlight w:val="lightGray"/>
              </w:rPr>
              <w:t xml:space="preserve"> </w:t>
            </w:r>
            <w:r w:rsidR="00D832D8" w:rsidRPr="003944B8">
              <w:rPr>
                <w:rFonts w:ascii="Arial" w:hAnsi="Arial"/>
                <w:b/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  <w:tc>
          <w:tcPr>
            <w:tcW w:w="1236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:rsidR="009340ED" w:rsidRDefault="009340ED" w:rsidP="00987547">
            <w:pPr>
              <w:spacing w:before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County: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:rsidR="009340ED" w:rsidRPr="003944B8" w:rsidRDefault="00A46E1A" w:rsidP="00410978">
            <w:pPr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</w:t>
            </w:r>
            <w:bookmarkStart w:id="3" w:name="Text6"/>
            <w:r w:rsidR="00D832D8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10978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4"/>
                <w:szCs w:val="24"/>
              </w:rPr>
            </w:r>
            <w:r w:rsidR="00D832D8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410978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0978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0978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0978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0978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D832D8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/>
                <w:b/>
                <w:sz w:val="24"/>
                <w:szCs w:val="24"/>
              </w:rPr>
              <w:t xml:space="preserve">                  </w:t>
            </w:r>
          </w:p>
        </w:tc>
      </w:tr>
      <w:tr w:rsidR="00BA1773" w:rsidTr="002A7820">
        <w:tc>
          <w:tcPr>
            <w:tcW w:w="900" w:type="dxa"/>
            <w:tcBorders>
              <w:right w:val="nil"/>
            </w:tcBorders>
            <w:vAlign w:val="center"/>
          </w:tcPr>
          <w:p w:rsidR="00BA1773" w:rsidRPr="00CD549E" w:rsidRDefault="00BA1773" w:rsidP="006F3D55">
            <w:pPr>
              <w:pStyle w:val="TxBrp8"/>
              <w:tabs>
                <w:tab w:val="clear" w:pos="204"/>
              </w:tabs>
              <w:spacing w:before="120" w:line="240" w:lineRule="auto"/>
              <w:rPr>
                <w:rFonts w:ascii="Arial" w:hAnsi="Arial"/>
                <w:b/>
                <w:sz w:val="20"/>
              </w:rPr>
            </w:pPr>
            <w:r w:rsidRPr="00CD549E">
              <w:rPr>
                <w:rFonts w:ascii="Arial" w:hAnsi="Arial"/>
                <w:b/>
                <w:sz w:val="20"/>
              </w:rPr>
              <w:t>Farm: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BA1773" w:rsidRPr="003944B8" w:rsidRDefault="00A46E1A" w:rsidP="006F3D55">
            <w:pPr>
              <w:pStyle w:val="TxBrp8"/>
              <w:tabs>
                <w:tab w:val="clear" w:pos="204"/>
              </w:tabs>
              <w:spacing w:line="240" w:lineRule="auto"/>
              <w:rPr>
                <w:rFonts w:ascii="Arial" w:hAnsi="Arial"/>
                <w:b/>
                <w:szCs w:val="24"/>
              </w:rPr>
            </w:pPr>
            <w:r>
              <w:t xml:space="preserve"> </w:t>
            </w:r>
            <w:r w:rsidR="00D832D8" w:rsidRPr="003944B8">
              <w:rPr>
                <w:rFonts w:ascii="Arial" w:hAnsi="Arial"/>
                <w:b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C12018" w:rsidRPr="003944B8">
              <w:rPr>
                <w:rFonts w:ascii="Arial" w:hAnsi="Arial"/>
                <w:b/>
                <w:szCs w:val="24"/>
              </w:rPr>
              <w:instrText xml:space="preserve"> FORMTEXT </w:instrText>
            </w:r>
            <w:r w:rsidR="00D832D8" w:rsidRPr="003944B8">
              <w:rPr>
                <w:rFonts w:ascii="Arial" w:hAnsi="Arial"/>
                <w:b/>
                <w:szCs w:val="24"/>
              </w:rPr>
            </w:r>
            <w:r w:rsidR="00D832D8" w:rsidRPr="003944B8">
              <w:rPr>
                <w:rFonts w:ascii="Arial" w:hAnsi="Arial"/>
                <w:b/>
                <w:szCs w:val="24"/>
              </w:rPr>
              <w:fldChar w:fldCharType="separate"/>
            </w:r>
            <w:r w:rsidR="00C12018" w:rsidRPr="003944B8">
              <w:rPr>
                <w:b/>
                <w:noProof/>
              </w:rPr>
              <w:t>1</w:t>
            </w:r>
            <w:r w:rsidR="00D832D8" w:rsidRPr="003944B8">
              <w:rPr>
                <w:rFonts w:ascii="Arial" w:hAnsi="Arial"/>
                <w:b/>
                <w:szCs w:val="24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1773" w:rsidRPr="00CD549E" w:rsidRDefault="00BA1773" w:rsidP="006F3D55">
            <w:pPr>
              <w:spacing w:before="120"/>
              <w:rPr>
                <w:rFonts w:ascii="Arial" w:hAnsi="Arial"/>
                <w:b/>
              </w:rPr>
            </w:pPr>
            <w:r w:rsidRPr="00CD549E">
              <w:rPr>
                <w:rFonts w:ascii="Arial" w:hAnsi="Arial"/>
                <w:b/>
              </w:rPr>
              <w:t>Tract: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BA1773" w:rsidRPr="00F31D18" w:rsidRDefault="00A46E1A" w:rsidP="006F3D55">
            <w:pPr>
              <w:pStyle w:val="RH-Dateeven"/>
              <w:spacing w:before="0" w:line="240" w:lineRule="auto"/>
              <w:rPr>
                <w:b w:val="0"/>
                <w:szCs w:val="24"/>
              </w:rPr>
            </w:pPr>
            <w:r>
              <w:t xml:space="preserve"> </w:t>
            </w:r>
            <w:r w:rsidR="00D832D8" w:rsidRPr="00F31D18">
              <w:rPr>
                <w:b w:val="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C12018" w:rsidRPr="00F31D18">
              <w:rPr>
                <w:b w:val="0"/>
                <w:szCs w:val="24"/>
              </w:rPr>
              <w:instrText xml:space="preserve"> FORMTEXT </w:instrText>
            </w:r>
            <w:r w:rsidR="00D832D8" w:rsidRPr="00F31D18">
              <w:rPr>
                <w:b w:val="0"/>
                <w:szCs w:val="24"/>
              </w:rPr>
            </w:r>
            <w:r w:rsidR="00D832D8" w:rsidRPr="00F31D18">
              <w:rPr>
                <w:b w:val="0"/>
                <w:szCs w:val="24"/>
              </w:rPr>
              <w:fldChar w:fldCharType="separate"/>
            </w:r>
            <w:r w:rsidR="00C12018">
              <w:rPr>
                <w:noProof/>
              </w:rPr>
              <w:t>2</w:t>
            </w:r>
            <w:r w:rsidR="00D832D8" w:rsidRPr="00F31D18">
              <w:rPr>
                <w:b w:val="0"/>
                <w:szCs w:val="24"/>
              </w:rPr>
              <w:fldChar w:fldCharType="end"/>
            </w:r>
            <w:bookmarkEnd w:id="5"/>
          </w:p>
        </w:tc>
        <w:tc>
          <w:tcPr>
            <w:tcW w:w="1104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1773" w:rsidRPr="00CD549E" w:rsidRDefault="00BA1773" w:rsidP="006F3D55">
            <w:pPr>
              <w:spacing w:before="120"/>
              <w:rPr>
                <w:rFonts w:ascii="Arial" w:hAnsi="Arial"/>
                <w:b/>
              </w:rPr>
            </w:pPr>
            <w:r w:rsidRPr="00CD549E">
              <w:rPr>
                <w:rFonts w:ascii="Arial" w:hAnsi="Arial"/>
                <w:b/>
              </w:rPr>
              <w:t>Field(s):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BA1773" w:rsidRPr="00F31D18" w:rsidRDefault="00A46E1A" w:rsidP="006F3D55">
            <w:pPr>
              <w:pStyle w:val="RH-Dateeven"/>
              <w:spacing w:before="0" w:line="240" w:lineRule="auto"/>
              <w:rPr>
                <w:b w:val="0"/>
                <w:szCs w:val="24"/>
              </w:rPr>
            </w:pPr>
            <w:r>
              <w:t xml:space="preserve"> </w:t>
            </w:r>
            <w:r w:rsidR="00D832D8" w:rsidRPr="00F31D18">
              <w:rPr>
                <w:b w:val="0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C12018" w:rsidRPr="00F31D18">
              <w:rPr>
                <w:b w:val="0"/>
                <w:szCs w:val="24"/>
              </w:rPr>
              <w:instrText xml:space="preserve"> FORMTEXT </w:instrText>
            </w:r>
            <w:r w:rsidR="00D832D8" w:rsidRPr="00F31D18">
              <w:rPr>
                <w:b w:val="0"/>
                <w:szCs w:val="24"/>
              </w:rPr>
            </w:r>
            <w:r w:rsidR="00D832D8" w:rsidRPr="00F31D18">
              <w:rPr>
                <w:b w:val="0"/>
                <w:szCs w:val="24"/>
              </w:rPr>
              <w:fldChar w:fldCharType="separate"/>
            </w:r>
            <w:r w:rsidR="00C12018">
              <w:rPr>
                <w:noProof/>
              </w:rPr>
              <w:t xml:space="preserve">  </w:t>
            </w:r>
            <w:r w:rsidR="00D832D8" w:rsidRPr="00F31D18">
              <w:rPr>
                <w:b w:val="0"/>
                <w:szCs w:val="24"/>
              </w:rPr>
              <w:fldChar w:fldCharType="end"/>
            </w:r>
            <w:bookmarkEnd w:id="6"/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1773" w:rsidRPr="00D47A89" w:rsidRDefault="00BA1773" w:rsidP="0083150A">
            <w:pPr>
              <w:spacing w:before="120"/>
              <w:rPr>
                <w:rFonts w:ascii="Arial" w:hAnsi="Arial"/>
                <w:b/>
              </w:rPr>
            </w:pPr>
            <w:r w:rsidRPr="00D47A89">
              <w:rPr>
                <w:rFonts w:ascii="Arial" w:hAnsi="Arial"/>
                <w:b/>
              </w:rPr>
              <w:t>Acres:</w:t>
            </w: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BA1773" w:rsidRPr="003944B8" w:rsidRDefault="00BA1773" w:rsidP="0083150A">
            <w:pPr>
              <w:pStyle w:val="RH-Dateeven"/>
              <w:spacing w:before="0" w:line="240" w:lineRule="auto"/>
              <w:rPr>
                <w:sz w:val="20"/>
              </w:rPr>
            </w:pPr>
            <w:r w:rsidRPr="00D47A89">
              <w:rPr>
                <w:sz w:val="16"/>
                <w:szCs w:val="16"/>
              </w:rPr>
              <w:t xml:space="preserve"> </w:t>
            </w:r>
            <w:r w:rsidR="00A46E1A">
              <w:t xml:space="preserve"> </w:t>
            </w:r>
            <w:bookmarkStart w:id="7" w:name="fbacres"/>
            <w:r w:rsidR="00D832D8" w:rsidRPr="003944B8">
              <w:rPr>
                <w:sz w:val="20"/>
              </w:rPr>
              <w:fldChar w:fldCharType="begin">
                <w:ffData>
                  <w:name w:val="fbacres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C12018" w:rsidRPr="003944B8">
              <w:rPr>
                <w:sz w:val="20"/>
              </w:rPr>
              <w:instrText xml:space="preserve"> FORMTEXT </w:instrText>
            </w:r>
            <w:r w:rsidR="00D832D8" w:rsidRPr="003944B8">
              <w:rPr>
                <w:sz w:val="20"/>
              </w:rPr>
            </w:r>
            <w:r w:rsidR="00D832D8" w:rsidRPr="003944B8">
              <w:rPr>
                <w:sz w:val="20"/>
              </w:rPr>
              <w:fldChar w:fldCharType="separate"/>
            </w:r>
            <w:r w:rsidR="00C12018" w:rsidRPr="003944B8">
              <w:rPr>
                <w:noProof/>
              </w:rPr>
              <w:t>12.0</w:t>
            </w:r>
            <w:r w:rsidR="00D832D8" w:rsidRPr="003944B8">
              <w:rPr>
                <w:sz w:val="20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1773" w:rsidRPr="00F436EB" w:rsidRDefault="00BA1773" w:rsidP="00CD549E">
            <w:pPr>
              <w:spacing w:before="120"/>
              <w:rPr>
                <w:rFonts w:ascii="Arial" w:hAnsi="Arial"/>
                <w:b/>
              </w:rPr>
            </w:pPr>
            <w:r w:rsidRPr="00F436EB">
              <w:rPr>
                <w:rFonts w:ascii="Arial" w:hAnsi="Arial"/>
                <w:b/>
              </w:rPr>
              <w:t>Date:</w:t>
            </w:r>
            <w:r w:rsidRPr="00F436EB">
              <w:rPr>
                <w:rFonts w:ascii="Arial" w:hAnsi="Arial"/>
              </w:rPr>
              <w:t xml:space="preserve"> </w:t>
            </w:r>
            <w:bookmarkStart w:id="8" w:name="Text11"/>
            <w:r w:rsidR="00D832D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46E1A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D832D8">
              <w:rPr>
                <w:rFonts w:ascii="Arial" w:hAnsi="Arial"/>
                <w:sz w:val="24"/>
                <w:szCs w:val="24"/>
              </w:rPr>
            </w:r>
            <w:r w:rsidR="00D832D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46E1A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46E1A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46E1A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46E1A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46E1A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D832D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987547" w:rsidTr="00DC79DA">
        <w:tc>
          <w:tcPr>
            <w:tcW w:w="1530" w:type="dxa"/>
            <w:gridSpan w:val="2"/>
            <w:vAlign w:val="center"/>
          </w:tcPr>
          <w:p w:rsidR="00987547" w:rsidRPr="00D570DE" w:rsidRDefault="00987547" w:rsidP="00FA6F2B">
            <w:pPr>
              <w:jc w:val="right"/>
              <w:rPr>
                <w:rFonts w:ascii="Arial" w:hAnsi="Arial"/>
                <w:b/>
              </w:rPr>
            </w:pPr>
            <w:r w:rsidRPr="00D570DE">
              <w:rPr>
                <w:rFonts w:ascii="Arial" w:hAnsi="Arial" w:cs="Arial"/>
                <w:b/>
              </w:rPr>
              <w:t>Soil Type(s):</w:t>
            </w:r>
          </w:p>
        </w:tc>
        <w:tc>
          <w:tcPr>
            <w:tcW w:w="2160" w:type="dxa"/>
            <w:gridSpan w:val="3"/>
            <w:vAlign w:val="center"/>
          </w:tcPr>
          <w:p w:rsidR="00987547" w:rsidRPr="00D570DE" w:rsidRDefault="00D832D8" w:rsidP="00FA6F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79D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DC79DA">
              <w:rPr>
                <w:rFonts w:ascii="Arial" w:hAnsi="Arial"/>
                <w:b/>
                <w:noProof/>
              </w:rPr>
              <w:t> </w:t>
            </w:r>
            <w:r w:rsidR="00DC79DA">
              <w:rPr>
                <w:rFonts w:ascii="Arial" w:hAnsi="Arial"/>
                <w:b/>
                <w:noProof/>
              </w:rPr>
              <w:t> </w:t>
            </w:r>
            <w:r w:rsidR="00DC79DA">
              <w:rPr>
                <w:rFonts w:ascii="Arial" w:hAnsi="Arial"/>
                <w:b/>
                <w:noProof/>
              </w:rPr>
              <w:t> </w:t>
            </w:r>
            <w:r w:rsidR="00DC79DA">
              <w:rPr>
                <w:rFonts w:ascii="Arial" w:hAnsi="Arial"/>
                <w:b/>
                <w:noProof/>
              </w:rPr>
              <w:t> </w:t>
            </w:r>
            <w:r w:rsidR="00DC79D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477" w:type="dxa"/>
            <w:gridSpan w:val="4"/>
            <w:vAlign w:val="center"/>
          </w:tcPr>
          <w:p w:rsidR="00987547" w:rsidRPr="00D570DE" w:rsidRDefault="00662D00" w:rsidP="00662D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Purpose</w:t>
            </w:r>
            <w:r w:rsidR="00DC79DA">
              <w:rPr>
                <w:rFonts w:ascii="Arial" w:hAnsi="Arial" w:cs="Arial"/>
                <w:b/>
              </w:rPr>
              <w:t>:</w:t>
            </w:r>
            <w:r w:rsidR="00DC79DA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  <w:r w:rsidR="00D832D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dd biodiversity"/>
                    <w:listEntry w:val="Build Organic Matter"/>
                    <w:listEntry w:val="Capture/ recycle nutrients"/>
                    <w:listEntry w:val="Energy reduction"/>
                    <w:listEntry w:val="Erosion control"/>
                    <w:listEntry w:val="Manage soil moisture"/>
                    <w:listEntry w:val="Nitrogen fixation"/>
                    <w:listEntry w:val="Reduce soil compaction"/>
                    <w:listEntry w:val="Weed Control"/>
                  </w:ddList>
                </w:ffData>
              </w:fldChar>
            </w:r>
            <w:r>
              <w:rPr>
                <w:rFonts w:ascii="Arial" w:hAnsi="Arial"/>
                <w:b/>
              </w:rPr>
              <w:instrText xml:space="preserve"> FORMDROPDOWN </w:instrText>
            </w:r>
            <w:r w:rsidR="00D832D8">
              <w:rPr>
                <w:rFonts w:ascii="Arial" w:hAnsi="Arial"/>
                <w:b/>
              </w:rPr>
            </w:r>
            <w:r w:rsidR="00D832D8">
              <w:rPr>
                <w:rFonts w:ascii="Arial" w:hAnsi="Arial"/>
                <w:b/>
              </w:rPr>
              <w:fldChar w:fldCharType="separate"/>
            </w:r>
            <w:r w:rsidR="00D832D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13" w:type="dxa"/>
            <w:gridSpan w:val="3"/>
            <w:vAlign w:val="center"/>
          </w:tcPr>
          <w:p w:rsidR="00987547" w:rsidRPr="00D570DE" w:rsidRDefault="00DC79DA" w:rsidP="00FA6F2B">
            <w:pPr>
              <w:rPr>
                <w:b/>
              </w:rPr>
            </w:pPr>
            <w:r w:rsidRPr="00D570DE">
              <w:rPr>
                <w:rFonts w:ascii="Arial" w:hAnsi="Arial" w:cs="Arial"/>
                <w:b/>
              </w:rPr>
              <w:t>Soil Drainage Class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 </w:t>
            </w:r>
            <w:r w:rsidR="00D832D8" w:rsidRPr="00D570DE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VPD"/>
                    <w:listEntry w:val="PD"/>
                    <w:listEntry w:val="SPD"/>
                    <w:listEntry w:val="MWD"/>
                    <w:listEntry w:val="WD"/>
                  </w:ddList>
                </w:ffData>
              </w:fldChar>
            </w:r>
            <w:r w:rsidR="00987547" w:rsidRPr="00D570DE">
              <w:rPr>
                <w:rFonts w:ascii="Arial" w:hAnsi="Arial"/>
                <w:b/>
              </w:rPr>
              <w:instrText xml:space="preserve"> FORMDROPDOWN </w:instrText>
            </w:r>
            <w:r w:rsidR="00D832D8">
              <w:rPr>
                <w:rFonts w:ascii="Arial" w:hAnsi="Arial"/>
                <w:b/>
              </w:rPr>
            </w:r>
            <w:r w:rsidR="00D832D8">
              <w:rPr>
                <w:rFonts w:ascii="Arial" w:hAnsi="Arial"/>
                <w:b/>
              </w:rPr>
              <w:fldChar w:fldCharType="separate"/>
            </w:r>
            <w:r w:rsidR="00D832D8" w:rsidRPr="00D570DE">
              <w:rPr>
                <w:rFonts w:ascii="Arial" w:hAnsi="Arial"/>
                <w:b/>
              </w:rPr>
              <w:fldChar w:fldCharType="end"/>
            </w:r>
          </w:p>
        </w:tc>
      </w:tr>
    </w:tbl>
    <w:p w:rsidR="007E6831" w:rsidRPr="00F0136E" w:rsidRDefault="007E6831">
      <w:pPr>
        <w:rPr>
          <w:sz w:val="8"/>
          <w:szCs w:val="8"/>
        </w:rPr>
      </w:pPr>
    </w:p>
    <w:tbl>
      <w:tblPr>
        <w:tblW w:w="10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898"/>
        <w:gridCol w:w="1080"/>
        <w:gridCol w:w="1710"/>
        <w:gridCol w:w="1170"/>
        <w:gridCol w:w="4140"/>
      </w:tblGrid>
      <w:tr w:rsidR="00B14B2E" w:rsidRPr="00CC7DA0" w:rsidTr="00CC7DA0">
        <w:trPr>
          <w:trHeight w:val="376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B2E" w:rsidRDefault="00B14B2E" w:rsidP="00CC7DA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sz w:val="18"/>
                <w:szCs w:val="18"/>
              </w:rPr>
              <w:t>Cover Crop</w:t>
            </w:r>
            <w:r w:rsidR="00323900">
              <w:rPr>
                <w:rFonts w:ascii="Arial" w:hAnsi="Arial"/>
                <w:b/>
                <w:sz w:val="18"/>
                <w:szCs w:val="18"/>
              </w:rPr>
              <w:t xml:space="preserve"> Species</w:t>
            </w:r>
          </w:p>
          <w:p w:rsidR="00140C20" w:rsidRPr="00140C20" w:rsidRDefault="00140C20" w:rsidP="00CC7DA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40C20">
              <w:rPr>
                <w:rFonts w:ascii="Arial" w:hAnsi="Arial"/>
                <w:sz w:val="16"/>
                <w:szCs w:val="16"/>
              </w:rPr>
              <w:t>(from selector and seeding tools)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B14B2E" w:rsidRPr="00CC7DA0" w:rsidRDefault="00B14B2E" w:rsidP="00CC7DA0">
            <w:pPr>
              <w:pStyle w:val="Sectionheading"/>
              <w:spacing w:after="0"/>
              <w:jc w:val="center"/>
              <w:rPr>
                <w:rFonts w:ascii="Arial" w:hAnsi="Arial"/>
              </w:rPr>
            </w:pPr>
            <w:r w:rsidRPr="00CC7DA0">
              <w:rPr>
                <w:rFonts w:ascii="Arial" w:hAnsi="Arial"/>
              </w:rPr>
              <w:t>R</w:t>
            </w:r>
            <w:r w:rsidRPr="00CC7DA0">
              <w:rPr>
                <w:rFonts w:ascii="Arial" w:hAnsi="Arial"/>
                <w:caps w:val="0"/>
              </w:rPr>
              <w:t xml:space="preserve">ate </w:t>
            </w:r>
          </w:p>
          <w:p w:rsidR="00B14B2E" w:rsidRPr="00CC7DA0" w:rsidRDefault="00B14B2E" w:rsidP="00CC7DA0">
            <w:pPr>
              <w:pStyle w:val="Sectionheading"/>
              <w:spacing w:after="0"/>
              <w:jc w:val="center"/>
              <w:rPr>
                <w:rFonts w:ascii="Arial" w:hAnsi="Arial"/>
                <w:b w:val="0"/>
                <w:caps w:val="0"/>
                <w:sz w:val="16"/>
                <w:szCs w:val="16"/>
              </w:rPr>
            </w:pPr>
            <w:r w:rsidRPr="00CC7DA0">
              <w:rPr>
                <w:rFonts w:ascii="Arial" w:hAnsi="Arial"/>
                <w:b w:val="0"/>
                <w:caps w:val="0"/>
                <w:sz w:val="16"/>
                <w:szCs w:val="16"/>
              </w:rPr>
              <w:t>Units/acre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14B2E" w:rsidRPr="00CC7DA0" w:rsidRDefault="00241765" w:rsidP="00CC7DA0">
            <w:pPr>
              <w:pStyle w:val="Sectionheading"/>
              <w:spacing w:after="0"/>
              <w:jc w:val="center"/>
              <w:rPr>
                <w:rFonts w:ascii="Arial" w:hAnsi="Arial"/>
                <w:caps w:val="0"/>
              </w:rPr>
            </w:pPr>
            <w:r w:rsidRPr="00CC7DA0">
              <w:rPr>
                <w:caps w:val="0"/>
              </w:rPr>
              <w:t xml:space="preserve"> Pure Live Seed</w:t>
            </w:r>
          </w:p>
          <w:p w:rsidR="00B14B2E" w:rsidRPr="00CC7DA0" w:rsidRDefault="00B14B2E" w:rsidP="00CC7DA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sz w:val="18"/>
                <w:szCs w:val="18"/>
              </w:rPr>
              <w:t>Units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B2E" w:rsidRPr="00CC7DA0" w:rsidRDefault="00B14B2E" w:rsidP="00CC7DA0">
            <w:pPr>
              <w:pStyle w:val="Sectionheading"/>
              <w:spacing w:after="0"/>
              <w:jc w:val="center"/>
              <w:rPr>
                <w:rFonts w:ascii="Arial" w:hAnsi="Arial"/>
                <w:caps w:val="0"/>
              </w:rPr>
            </w:pPr>
            <w:r w:rsidRPr="00CC7DA0">
              <w:rPr>
                <w:rFonts w:ascii="Arial" w:hAnsi="Arial"/>
                <w:caps w:val="0"/>
              </w:rPr>
              <w:t>Total =</w:t>
            </w:r>
          </w:p>
          <w:p w:rsidR="00B14B2E" w:rsidRPr="00CC7DA0" w:rsidRDefault="00B14B2E" w:rsidP="00CC7DA0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CC7DA0">
              <w:rPr>
                <w:rFonts w:ascii="Arial" w:hAnsi="Arial"/>
                <w:caps/>
                <w:sz w:val="12"/>
                <w:szCs w:val="12"/>
              </w:rPr>
              <w:t>(</w:t>
            </w:r>
            <w:r w:rsidRPr="00CC7DA0">
              <w:rPr>
                <w:rFonts w:ascii="Arial" w:hAnsi="Arial"/>
                <w:sz w:val="12"/>
                <w:szCs w:val="12"/>
              </w:rPr>
              <w:t>Rate X Acres</w:t>
            </w:r>
            <w:r w:rsidRPr="00CC7DA0">
              <w:rPr>
                <w:rFonts w:ascii="Arial" w:hAnsi="Arial"/>
                <w:caps/>
                <w:sz w:val="12"/>
                <w:szCs w:val="12"/>
              </w:rPr>
              <w:t>)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B2E" w:rsidRPr="00CC7DA0" w:rsidRDefault="00B14B2E" w:rsidP="00CC7DA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sz w:val="18"/>
                <w:szCs w:val="18"/>
              </w:rPr>
              <w:t>Preceding Crop</w:t>
            </w:r>
          </w:p>
        </w:tc>
      </w:tr>
      <w:tr w:rsidR="00B14B2E" w:rsidRPr="00CC7DA0" w:rsidTr="00CC7DA0">
        <w:tc>
          <w:tcPr>
            <w:tcW w:w="2898" w:type="dxa"/>
            <w:tcBorders>
              <w:top w:val="single" w:sz="12" w:space="0" w:color="auto"/>
              <w:bottom w:val="single" w:sz="8" w:space="0" w:color="auto"/>
            </w:tcBorders>
          </w:tcPr>
          <w:p w:rsidR="00B14B2E" w:rsidRPr="00CC7DA0" w:rsidRDefault="00D832D8" w:rsidP="009271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nnual Ryegrass"/>
                    <w:listEntry w:val="Canola"/>
                    <w:listEntry w:val="Cereal Rye"/>
                    <w:listEntry w:val="Cow Pea"/>
                    <w:listEntry w:val="Crimson Clover"/>
                    <w:listEntry w:val="Field/ Winter Pea"/>
                    <w:listEntry w:val="Hairy Vetch"/>
                    <w:listEntry w:val="Kale"/>
                    <w:listEntry w:val="Oilseed Radish"/>
                    <w:listEntry w:val="Rape"/>
                    <w:listEntry w:val="Sorghum-Sudangrass"/>
                    <w:listEntry w:val="Spring Oats"/>
                    <w:listEntry w:val="Triticale"/>
                    <w:listEntry w:val="Turnip"/>
                    <w:listEntry w:val="Wheat"/>
                  </w:ddList>
                </w:ffData>
              </w:fldChar>
            </w:r>
            <w:r w:rsidR="003C29A7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B14B2E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Start w:id="9" w:name="rate1"/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</w:tcPr>
          <w:p w:rsidR="00B14B2E" w:rsidRPr="00CC7DA0" w:rsidRDefault="00D832D8" w:rsidP="00CC7DA0">
            <w:pPr>
              <w:pStyle w:val="Sectionheading"/>
              <w:spacing w:after="0"/>
              <w:jc w:val="center"/>
              <w:rPr>
                <w:rFonts w:ascii="Arial" w:hAnsi="Arial"/>
                <w:sz w:val="18"/>
              </w:rPr>
            </w:pPr>
            <w:r w:rsidRPr="00CC7DA0">
              <w:rPr>
                <w:rFonts w:ascii="Arial" w:hAnsi="Arial"/>
                <w:sz w:val="18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241765" w:rsidRPr="00CC7DA0">
              <w:rPr>
                <w:rFonts w:ascii="Arial" w:hAnsi="Arial"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</w:rPr>
            </w:r>
            <w:r w:rsidRPr="00CC7DA0">
              <w:rPr>
                <w:rFonts w:ascii="Arial" w:hAnsi="Arial"/>
                <w:sz w:val="18"/>
              </w:rPr>
              <w:fldChar w:fldCharType="separate"/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Pr="00CC7DA0"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4B2E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PLS lbs."/>
                    <w:listEntry w:val="Bulk lbs."/>
                  </w:ddList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4B2E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rate1)*fbacres"/>
                    <w:format w:val="0.0"/>
                  </w:textInput>
                </w:ffData>
              </w:fldChar>
            </w:r>
            <w:r w:rsidR="00241765" w:rsidRPr="00CC7DA0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begin"/>
            </w:r>
            <w:r w:rsidR="00241765" w:rsidRPr="00CC7DA0">
              <w:rPr>
                <w:rFonts w:ascii="Arial" w:hAnsi="Arial"/>
                <w:b/>
                <w:caps/>
                <w:sz w:val="18"/>
              </w:rPr>
              <w:instrText xml:space="preserve"> =(rate1)*fbacres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instrText>0.0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C7DA0">
              <w:rPr>
                <w:rFonts w:ascii="Arial" w:hAnsi="Arial"/>
                <w:b/>
                <w:caps/>
                <w:sz w:val="18"/>
              </w:rPr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t>0.0</w: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B14B2E" w:rsidRPr="00CC7DA0" w:rsidRDefault="00D832D8" w:rsidP="00D07140">
            <w:pPr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Wheat"/>
                    <w:listEntry w:val="Corn"/>
                    <w:listEntry w:val="Soybean"/>
                    <w:listEntry w:val="Specialty Crop"/>
                    <w:listEntry w:val="Tomatoes"/>
                    <w:listEntry w:val="Melons"/>
                    <w:listEntry w:val="Corn Silage"/>
                  </w:ddList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  <w:r w:rsidR="00B14B2E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14B2E" w:rsidRPr="00CC7DA0" w:rsidTr="00CC7DA0">
        <w:tc>
          <w:tcPr>
            <w:tcW w:w="2898" w:type="dxa"/>
            <w:tcBorders>
              <w:top w:val="single" w:sz="8" w:space="0" w:color="auto"/>
              <w:bottom w:val="single" w:sz="8" w:space="0" w:color="auto"/>
            </w:tcBorders>
          </w:tcPr>
          <w:p w:rsidR="00B14B2E" w:rsidRPr="00CC7DA0" w:rsidRDefault="00D832D8" w:rsidP="003C29A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nnual Ryegrass"/>
                    <w:listEntry w:val="Canola"/>
                    <w:listEntry w:val="Cereal Rye"/>
                    <w:listEntry w:val="Cow Pea"/>
                    <w:listEntry w:val="Crimson Clover"/>
                    <w:listEntry w:val="Field/ Winter Pea"/>
                    <w:listEntry w:val="Hairy Vetch"/>
                    <w:listEntry w:val="Kale"/>
                    <w:listEntry w:val="Oilseed Radish"/>
                    <w:listEntry w:val="Rape"/>
                    <w:listEntry w:val="Sorghum-Sudangrass"/>
                    <w:listEntry w:val="Spring Oats"/>
                    <w:listEntry w:val="Triticale"/>
                    <w:listEntry w:val="Turnip"/>
                    <w:listEntry w:val="Wheat"/>
                  </w:ddList>
                </w:ffData>
              </w:fldChar>
            </w:r>
            <w:r w:rsidR="003C29A7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3C29A7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Start w:id="10" w:name="rate3"/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B14B2E" w:rsidRPr="00CC7DA0" w:rsidRDefault="00D832D8" w:rsidP="00CC7DA0">
            <w:pPr>
              <w:pStyle w:val="Sectionheading"/>
              <w:spacing w:after="0"/>
              <w:jc w:val="center"/>
              <w:rPr>
                <w:rFonts w:ascii="Arial" w:hAnsi="Arial"/>
                <w:sz w:val="18"/>
              </w:rPr>
            </w:pPr>
            <w:r w:rsidRPr="00CC7DA0">
              <w:rPr>
                <w:rFonts w:ascii="Arial" w:hAnsi="Arial"/>
                <w:sz w:val="18"/>
              </w:rPr>
              <w:fldChar w:fldCharType="begin">
                <w:ffData>
                  <w:name w:val="rate3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241765" w:rsidRPr="00CC7DA0">
              <w:rPr>
                <w:rFonts w:ascii="Arial" w:hAnsi="Arial"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</w:rPr>
            </w:r>
            <w:r w:rsidRPr="00CC7DA0">
              <w:rPr>
                <w:rFonts w:ascii="Arial" w:hAnsi="Arial"/>
                <w:sz w:val="18"/>
              </w:rPr>
              <w:fldChar w:fldCharType="separate"/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="00241765" w:rsidRPr="00CC7DA0">
              <w:rPr>
                <w:rFonts w:ascii="Arial" w:hAnsi="Arial"/>
                <w:noProof/>
                <w:sz w:val="18"/>
              </w:rPr>
              <w:t> </w:t>
            </w:r>
            <w:r w:rsidRPr="00CC7DA0"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7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B2E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PLS lbs."/>
                    <w:listEntry w:val="Bulk lbs."/>
                  </w:ddList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4B2E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rate3)*fbacres"/>
                    <w:format w:val="0.0"/>
                  </w:textInput>
                </w:ffData>
              </w:fldChar>
            </w:r>
            <w:r w:rsidR="00241765" w:rsidRPr="00CC7DA0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begin"/>
            </w:r>
            <w:r w:rsidR="00241765" w:rsidRPr="00CC7DA0">
              <w:rPr>
                <w:rFonts w:ascii="Arial" w:hAnsi="Arial"/>
                <w:b/>
                <w:caps/>
                <w:sz w:val="18"/>
              </w:rPr>
              <w:instrText xml:space="preserve"> =(rate3)*fbacres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instrText>0.0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C7DA0">
              <w:rPr>
                <w:rFonts w:ascii="Arial" w:hAnsi="Arial"/>
                <w:b/>
                <w:caps/>
                <w:sz w:val="18"/>
              </w:rPr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t>0.0</w: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B14B2E" w:rsidRPr="00CC7DA0" w:rsidRDefault="00D832D8" w:rsidP="00D07140">
            <w:pPr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Wheat"/>
                    <w:listEntry w:val="Corn"/>
                    <w:listEntry w:val="Soybean"/>
                    <w:listEntry w:val="Specialty Crop"/>
                    <w:listEntry w:val="Tomatoes"/>
                    <w:listEntry w:val="Melons"/>
                    <w:listEntry w:val="Corn Silage"/>
                  </w:ddList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  <w:r w:rsidR="00B14B2E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4B2E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B14B2E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3C29A7" w:rsidRPr="00CC7DA0" w:rsidTr="00CC7DA0">
        <w:tc>
          <w:tcPr>
            <w:tcW w:w="2898" w:type="dxa"/>
            <w:tcBorders>
              <w:top w:val="single" w:sz="8" w:space="0" w:color="auto"/>
              <w:bottom w:val="single" w:sz="4" w:space="0" w:color="auto"/>
            </w:tcBorders>
          </w:tcPr>
          <w:p w:rsidR="003C29A7" w:rsidRPr="00CC7DA0" w:rsidRDefault="00D832D8" w:rsidP="003C29A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nnual Ryegrass"/>
                    <w:listEntry w:val="Canola"/>
                    <w:listEntry w:val="Cereal Rye"/>
                    <w:listEntry w:val="Cow Pea"/>
                    <w:listEntry w:val="Crimson Clover"/>
                    <w:listEntry w:val="Field/ Winter Pea"/>
                    <w:listEntry w:val="Hairy Vetch"/>
                    <w:listEntry w:val="Kale"/>
                    <w:listEntry w:val="Oilseed Radish"/>
                    <w:listEntry w:val="Rape"/>
                    <w:listEntry w:val="Sorghum-Sudangrass"/>
                    <w:listEntry w:val="Spring Oats"/>
                    <w:listEntry w:val="Triticale"/>
                    <w:listEntry w:val="Turnip"/>
                    <w:listEntry w:val="Wheat"/>
                  </w:ddList>
                </w:ffData>
              </w:fldChar>
            </w:r>
            <w:r w:rsidR="003C29A7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3C29A7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29A7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29A7" w:rsidRPr="00CC7DA0" w:rsidRDefault="00D832D8" w:rsidP="003C29A7">
            <w:pPr>
              <w:pStyle w:val="Sectionheading"/>
              <w:spacing w:after="0"/>
              <w:jc w:val="center"/>
              <w:rPr>
                <w:rFonts w:ascii="Arial" w:hAnsi="Arial"/>
                <w:sz w:val="18"/>
              </w:rPr>
            </w:pPr>
            <w:r w:rsidRPr="00CC7DA0">
              <w:rPr>
                <w:rFonts w:ascii="Arial" w:hAnsi="Arial"/>
                <w:sz w:val="18"/>
              </w:rPr>
              <w:fldChar w:fldCharType="begin">
                <w:ffData>
                  <w:name w:val="rate3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3C29A7" w:rsidRPr="00CC7DA0">
              <w:rPr>
                <w:rFonts w:ascii="Arial" w:hAnsi="Arial"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</w:rPr>
            </w:r>
            <w:r w:rsidRPr="00CC7DA0">
              <w:rPr>
                <w:rFonts w:ascii="Arial" w:hAnsi="Arial"/>
                <w:sz w:val="18"/>
              </w:rPr>
              <w:fldChar w:fldCharType="separate"/>
            </w:r>
            <w:r w:rsidR="003C29A7" w:rsidRPr="00CC7DA0">
              <w:rPr>
                <w:rFonts w:ascii="Arial" w:hAnsi="Arial"/>
                <w:noProof/>
                <w:sz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</w:rPr>
              <w:t> </w:t>
            </w:r>
            <w:r w:rsidRPr="00CC7DA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A7" w:rsidRPr="00CC7DA0" w:rsidRDefault="00D832D8" w:rsidP="003C29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PLS lbs."/>
                    <w:listEntry w:val="Bulk lbs."/>
                  </w:ddList>
                </w:ffData>
              </w:fldChar>
            </w:r>
            <w:r w:rsidR="003C29A7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29A7" w:rsidRPr="00CC7DA0" w:rsidRDefault="00D832D8" w:rsidP="003C29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rate3)*fbacres"/>
                    <w:format w:val="0.0"/>
                  </w:textInput>
                </w:ffData>
              </w:fldChar>
            </w:r>
            <w:r w:rsidR="003C29A7" w:rsidRPr="00CC7DA0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begin"/>
            </w:r>
            <w:r w:rsidR="003C29A7" w:rsidRPr="00CC7DA0">
              <w:rPr>
                <w:rFonts w:ascii="Arial" w:hAnsi="Arial"/>
                <w:b/>
                <w:caps/>
                <w:sz w:val="18"/>
              </w:rPr>
              <w:instrText xml:space="preserve"> =(rate3)*fbacres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C29A7" w:rsidRPr="00CC7DA0">
              <w:rPr>
                <w:rFonts w:ascii="Arial" w:hAnsi="Arial"/>
                <w:b/>
                <w:caps/>
                <w:noProof/>
                <w:sz w:val="18"/>
              </w:rPr>
              <w:instrText>0.0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C7DA0">
              <w:rPr>
                <w:rFonts w:ascii="Arial" w:hAnsi="Arial"/>
                <w:b/>
                <w:caps/>
                <w:sz w:val="18"/>
              </w:rPr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C29A7" w:rsidRPr="00CC7DA0">
              <w:rPr>
                <w:rFonts w:ascii="Arial" w:hAnsi="Arial"/>
                <w:b/>
                <w:caps/>
                <w:noProof/>
                <w:sz w:val="18"/>
              </w:rPr>
              <w:t>0.0</w: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C29A7" w:rsidRPr="00CC7DA0" w:rsidRDefault="00D832D8" w:rsidP="003C29A7">
            <w:pPr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Wheat"/>
                    <w:listEntry w:val="Corn"/>
                    <w:listEntry w:val="Soybean"/>
                    <w:listEntry w:val="Specialty Crop"/>
                    <w:listEntry w:val="Tomatoes"/>
                    <w:listEntry w:val="Melons"/>
                    <w:listEntry w:val="Corn Silage"/>
                  </w:ddList>
                </w:ffData>
              </w:fldChar>
            </w:r>
            <w:r w:rsidR="003C29A7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  <w:r w:rsidR="003C29A7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9A7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C29A7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3944B8" w:rsidRPr="00CC7DA0" w:rsidTr="00CC7DA0">
        <w:tc>
          <w:tcPr>
            <w:tcW w:w="2898" w:type="dxa"/>
            <w:tcBorders>
              <w:top w:val="single" w:sz="8" w:space="0" w:color="auto"/>
              <w:bottom w:val="single" w:sz="4" w:space="0" w:color="auto"/>
            </w:tcBorders>
          </w:tcPr>
          <w:p w:rsidR="003944B8" w:rsidRPr="00CC7DA0" w:rsidRDefault="00D832D8" w:rsidP="00564D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nnual Ryegrass"/>
                    <w:listEntry w:val="Canola"/>
                    <w:listEntry w:val="Cereal Rye"/>
                    <w:listEntry w:val="Cow Pea"/>
                    <w:listEntry w:val="Crimson Clover"/>
                    <w:listEntry w:val="Field/ Winter Pea"/>
                    <w:listEntry w:val="Hairy Vetch"/>
                    <w:listEntry w:val="Kale"/>
                    <w:listEntry w:val="Oilseed Radish"/>
                    <w:listEntry w:val="Rape"/>
                    <w:listEntry w:val="Sorghum-Sudangrass"/>
                    <w:listEntry w:val="Spring Oats"/>
                    <w:listEntry w:val="Triticale"/>
                    <w:listEntry w:val="Turnip"/>
                    <w:listEntry w:val="Wheat"/>
                  </w:ddList>
                </w:ffData>
              </w:fldChar>
            </w:r>
            <w:r w:rsidR="003C29A7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3C29A7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Start w:id="11" w:name="rate10"/>
        <w:tc>
          <w:tcPr>
            <w:tcW w:w="10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44B8" w:rsidRPr="00CC7DA0" w:rsidRDefault="00D832D8" w:rsidP="00CC7DA0">
            <w:pPr>
              <w:pStyle w:val="Sectionheading"/>
              <w:spacing w:after="0"/>
              <w:jc w:val="center"/>
              <w:rPr>
                <w:rFonts w:ascii="Arial" w:hAnsi="Arial"/>
                <w:b w:val="0"/>
                <w:sz w:val="18"/>
              </w:rPr>
            </w:pPr>
            <w:r w:rsidRPr="00CC7DA0">
              <w:rPr>
                <w:rFonts w:ascii="Arial" w:hAnsi="Arial"/>
                <w:sz w:val="18"/>
              </w:rPr>
              <w:fldChar w:fldCharType="begin">
                <w:ffData>
                  <w:name w:val="rate10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3944B8" w:rsidRPr="00CC7DA0">
              <w:rPr>
                <w:rFonts w:ascii="Arial" w:hAnsi="Arial"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</w:rPr>
            </w:r>
            <w:r w:rsidRPr="00CC7DA0">
              <w:rPr>
                <w:rFonts w:ascii="Arial" w:hAnsi="Arial"/>
                <w:sz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Pr="00CC7DA0"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B8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PLS lbs."/>
                    <w:listEntry w:val="Bulk lbs."/>
                  </w:ddList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44B8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rate10)*fbacres"/>
                    <w:format w:val="0.0"/>
                  </w:textInput>
                </w:ffData>
              </w:fldChar>
            </w:r>
            <w:r w:rsidR="003944B8" w:rsidRPr="00CC7DA0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begin"/>
            </w:r>
            <w:r w:rsidR="003944B8" w:rsidRPr="00CC7DA0">
              <w:rPr>
                <w:rFonts w:ascii="Arial" w:hAnsi="Arial"/>
                <w:b/>
                <w:caps/>
                <w:sz w:val="18"/>
              </w:rPr>
              <w:instrText xml:space="preserve"> =(rate10)*fbacres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instrText>0.0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C7DA0">
              <w:rPr>
                <w:rFonts w:ascii="Arial" w:hAnsi="Arial"/>
                <w:b/>
                <w:caps/>
                <w:sz w:val="18"/>
              </w:rPr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t>0.0</w: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944B8" w:rsidRPr="00CC7DA0" w:rsidRDefault="00D832D8" w:rsidP="00564DD0">
            <w:pPr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Wheat"/>
                    <w:listEntry w:val="Corn"/>
                    <w:listEntry w:val="Soybean"/>
                    <w:listEntry w:val="Specialty Crop"/>
                    <w:listEntry w:val="Tomatoes"/>
                    <w:listEntry w:val="Melons"/>
                    <w:listEntry w:val="Corn Silage"/>
                  </w:ddList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  <w:r w:rsidR="003944B8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3944B8" w:rsidRPr="00CC7DA0" w:rsidTr="00CC7DA0">
        <w:tc>
          <w:tcPr>
            <w:tcW w:w="2898" w:type="dxa"/>
            <w:tcBorders>
              <w:top w:val="single" w:sz="8" w:space="0" w:color="auto"/>
              <w:bottom w:val="single" w:sz="4" w:space="0" w:color="auto"/>
            </w:tcBorders>
          </w:tcPr>
          <w:p w:rsidR="003944B8" w:rsidRPr="003C29A7" w:rsidRDefault="00D832D8">
            <w:pPr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nnual Ryegrass"/>
                    <w:listEntry w:val="Canola"/>
                    <w:listEntry w:val="Cereal Rye"/>
                    <w:listEntry w:val="Cow Pea"/>
                    <w:listEntry w:val="Crimson Clover"/>
                    <w:listEntry w:val="Field/ Winter Pea"/>
                    <w:listEntry w:val="Hairy Vetch"/>
                    <w:listEntry w:val="Kale"/>
                    <w:listEntry w:val="Oilseed Radish"/>
                    <w:listEntry w:val="Rape"/>
                    <w:listEntry w:val="Sorghum-Sudangrass"/>
                    <w:listEntry w:val="Spring Oats"/>
                    <w:listEntry w:val="Triticale"/>
                    <w:listEntry w:val="Turnip"/>
                    <w:listEntry w:val="Wheat"/>
                  </w:ddList>
                </w:ffData>
              </w:fldChar>
            </w:r>
            <w:r w:rsidR="003C29A7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3C29A7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44B8" w:rsidRPr="003C29A7">
              <w:rPr>
                <w:rFonts w:ascii="Arial" w:hAnsi="Arial"/>
                <w:color w:val="FF0000"/>
                <w:sz w:val="18"/>
                <w:szCs w:val="18"/>
              </w:rPr>
              <w:instrText xml:space="preserve"> FORMTEXT </w:instrText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  <w:fldChar w:fldCharType="separate"/>
            </w:r>
            <w:r w:rsidR="003944B8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944B8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944B8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944B8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944B8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  <w:fldChar w:fldCharType="end"/>
            </w:r>
          </w:p>
        </w:tc>
        <w:bookmarkStart w:id="12" w:name="rate5"/>
        <w:tc>
          <w:tcPr>
            <w:tcW w:w="10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44B8" w:rsidRPr="00CC7DA0" w:rsidRDefault="00D832D8" w:rsidP="00CC7DA0">
            <w:pPr>
              <w:pStyle w:val="Sectionheading"/>
              <w:spacing w:after="0"/>
              <w:jc w:val="center"/>
              <w:rPr>
                <w:rFonts w:ascii="Arial" w:hAnsi="Arial"/>
                <w:b w:val="0"/>
                <w:sz w:val="18"/>
              </w:rPr>
            </w:pPr>
            <w:r w:rsidRPr="00CC7DA0">
              <w:rPr>
                <w:rFonts w:ascii="Arial" w:hAnsi="Arial"/>
                <w:sz w:val="18"/>
              </w:rPr>
              <w:fldChar w:fldCharType="begin">
                <w:ffData>
                  <w:name w:val="rate5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3944B8" w:rsidRPr="00CC7DA0">
              <w:rPr>
                <w:rFonts w:ascii="Arial" w:hAnsi="Arial"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</w:rPr>
            </w:r>
            <w:r w:rsidRPr="00CC7DA0">
              <w:rPr>
                <w:rFonts w:ascii="Arial" w:hAnsi="Arial"/>
                <w:sz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Pr="00CC7DA0"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B8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PLS lbs."/>
                    <w:listEntry w:val="Bulk lbs."/>
                  </w:ddList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44B8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rate5)*fbacres"/>
                    <w:format w:val="0.0"/>
                  </w:textInput>
                </w:ffData>
              </w:fldChar>
            </w:r>
            <w:r w:rsidR="003944B8" w:rsidRPr="00CC7DA0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begin"/>
            </w:r>
            <w:r w:rsidR="003944B8" w:rsidRPr="00CC7DA0">
              <w:rPr>
                <w:rFonts w:ascii="Arial" w:hAnsi="Arial"/>
                <w:b/>
                <w:caps/>
                <w:sz w:val="18"/>
              </w:rPr>
              <w:instrText xml:space="preserve"> =(rate5)*fbacres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instrText>0.0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C7DA0">
              <w:rPr>
                <w:rFonts w:ascii="Arial" w:hAnsi="Arial"/>
                <w:b/>
                <w:caps/>
                <w:sz w:val="18"/>
              </w:rPr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t>0.0</w: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944B8" w:rsidRPr="00CC7DA0" w:rsidRDefault="00D832D8" w:rsidP="00D07140">
            <w:pPr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Wheat"/>
                    <w:listEntry w:val="Corn"/>
                    <w:listEntry w:val="Soybean"/>
                    <w:listEntry w:val="Specialty Crop"/>
                    <w:listEntry w:val="Tomatoes"/>
                    <w:listEntry w:val="Melons"/>
                    <w:listEntry w:val="Corn Silage"/>
                  </w:ddList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  <w:r w:rsidR="003944B8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3944B8" w:rsidRPr="00CC7DA0" w:rsidTr="00CC7DA0">
        <w:tc>
          <w:tcPr>
            <w:tcW w:w="2898" w:type="dxa"/>
            <w:tcBorders>
              <w:top w:val="single" w:sz="4" w:space="0" w:color="auto"/>
              <w:bottom w:val="single" w:sz="8" w:space="0" w:color="auto"/>
            </w:tcBorders>
          </w:tcPr>
          <w:p w:rsidR="003944B8" w:rsidRPr="00CC7DA0" w:rsidRDefault="00D832D8" w:rsidP="003C29A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nnual Ryegrass"/>
                    <w:listEntry w:val="Canola"/>
                    <w:listEntry w:val="Cereal Rye"/>
                    <w:listEntry w:val="Cow Pea"/>
                    <w:listEntry w:val="Crimson Clover"/>
                    <w:listEntry w:val="Field/ Winter Pea"/>
                    <w:listEntry w:val="Hairy Vetch"/>
                    <w:listEntry w:val="Kale"/>
                    <w:listEntry w:val="Oilseed Radish"/>
                    <w:listEntry w:val="Rape"/>
                    <w:listEntry w:val="Sorghum-Sudangrass"/>
                    <w:listEntry w:val="Spring Oats"/>
                    <w:listEntry w:val="Triticale"/>
                    <w:listEntry w:val="Turnip"/>
                    <w:listEntry w:val="Wheat"/>
                  </w:ddList>
                </w:ffData>
              </w:fldChar>
            </w:r>
            <w:r w:rsidR="003C29A7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3C29A7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29A7" w:rsidRPr="003C29A7">
              <w:rPr>
                <w:rFonts w:ascii="Arial" w:hAnsi="Arial"/>
                <w:color w:val="FF0000"/>
                <w:sz w:val="18"/>
                <w:szCs w:val="18"/>
              </w:rPr>
              <w:instrText xml:space="preserve"> FORMTEXT </w:instrText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  <w:fldChar w:fldCharType="separate"/>
            </w:r>
            <w:r w:rsidR="003C29A7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C29A7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C29A7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C29A7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="003C29A7" w:rsidRPr="003C29A7">
              <w:rPr>
                <w:rFonts w:ascii="Arial" w:hAnsi="Arial"/>
                <w:noProof/>
                <w:color w:val="FF0000"/>
                <w:sz w:val="18"/>
                <w:szCs w:val="18"/>
              </w:rPr>
              <w:t> </w:t>
            </w:r>
            <w:r w:rsidRPr="003C29A7">
              <w:rPr>
                <w:rFonts w:ascii="Arial" w:hAnsi="Arial"/>
                <w:color w:val="FF0000"/>
                <w:sz w:val="18"/>
                <w:szCs w:val="18"/>
              </w:rPr>
              <w:fldChar w:fldCharType="end"/>
            </w:r>
          </w:p>
        </w:tc>
        <w:bookmarkStart w:id="13" w:name="rate7"/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4B8" w:rsidRPr="00CC7DA0" w:rsidRDefault="00D832D8" w:rsidP="00CC7DA0">
            <w:pPr>
              <w:pStyle w:val="Sectionheading"/>
              <w:spacing w:after="0"/>
              <w:jc w:val="center"/>
              <w:rPr>
                <w:rFonts w:ascii="Arial" w:hAnsi="Arial"/>
                <w:sz w:val="18"/>
              </w:rPr>
            </w:pPr>
            <w:r w:rsidRPr="00CC7DA0">
              <w:rPr>
                <w:rFonts w:ascii="Arial" w:hAnsi="Arial"/>
                <w:sz w:val="18"/>
              </w:rPr>
              <w:fldChar w:fldCharType="begin">
                <w:ffData>
                  <w:name w:val="rate7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="003944B8" w:rsidRPr="00CC7DA0">
              <w:rPr>
                <w:rFonts w:ascii="Arial" w:hAnsi="Arial"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</w:rPr>
            </w:r>
            <w:r w:rsidRPr="00CC7DA0">
              <w:rPr>
                <w:rFonts w:ascii="Arial" w:hAnsi="Arial"/>
                <w:sz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</w:rPr>
              <w:t> </w:t>
            </w:r>
            <w:r w:rsidRPr="00CC7DA0"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B8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PLS lbs."/>
                    <w:listEntry w:val="Bulk lbs."/>
                  </w:ddList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44B8" w:rsidRPr="00CC7DA0" w:rsidRDefault="00D832D8" w:rsidP="00CC7DA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rate7)*fbacres"/>
                    <w:format w:val="0.0"/>
                  </w:textInput>
                </w:ffData>
              </w:fldChar>
            </w:r>
            <w:r w:rsidR="003944B8" w:rsidRPr="00CC7DA0">
              <w:rPr>
                <w:rFonts w:ascii="Arial" w:hAnsi="Arial"/>
                <w:b/>
                <w:caps/>
                <w:sz w:val="18"/>
              </w:rPr>
              <w:instrText xml:space="preserve"> FORMTEXT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begin"/>
            </w:r>
            <w:r w:rsidR="003944B8" w:rsidRPr="00CC7DA0">
              <w:rPr>
                <w:rFonts w:ascii="Arial" w:hAnsi="Arial"/>
                <w:b/>
                <w:caps/>
                <w:sz w:val="18"/>
              </w:rPr>
              <w:instrText xml:space="preserve"> =(rate7)*fbacres 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instrText>0.0</w:instrTex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C7DA0">
              <w:rPr>
                <w:rFonts w:ascii="Arial" w:hAnsi="Arial"/>
                <w:b/>
                <w:caps/>
                <w:sz w:val="18"/>
              </w:rPr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C12018" w:rsidRPr="00CC7DA0">
              <w:rPr>
                <w:rFonts w:ascii="Arial" w:hAnsi="Arial"/>
                <w:b/>
                <w:caps/>
                <w:noProof/>
                <w:sz w:val="18"/>
              </w:rPr>
              <w:t>0.0</w:t>
            </w:r>
            <w:r w:rsidRPr="00CC7DA0">
              <w:rPr>
                <w:rFonts w:ascii="Arial" w:hAnsi="Arial"/>
                <w:b/>
                <w:caps/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944B8" w:rsidRPr="00CC7DA0" w:rsidRDefault="00D832D8" w:rsidP="00D07140">
            <w:pPr>
              <w:rPr>
                <w:rFonts w:ascii="Arial" w:hAnsi="Arial"/>
                <w:sz w:val="18"/>
                <w:szCs w:val="18"/>
              </w:rPr>
            </w:pP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Wheat"/>
                    <w:listEntry w:val="Corn"/>
                    <w:listEntry w:val="Soybean"/>
                    <w:listEntry w:val="Specialty Crop"/>
                    <w:listEntry w:val="Tomatoes"/>
                    <w:listEntry w:val="Melons"/>
                    <w:listEntry w:val="Corn Silage"/>
                  </w:ddList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  <w:r w:rsidR="003944B8" w:rsidRPr="00CC7DA0">
              <w:rPr>
                <w:rFonts w:ascii="Arial" w:hAnsi="Arial"/>
                <w:sz w:val="18"/>
                <w:szCs w:val="18"/>
              </w:rPr>
              <w:t xml:space="preserve"> 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44B8" w:rsidRPr="00CC7DA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C7DA0">
              <w:rPr>
                <w:rFonts w:ascii="Arial" w:hAnsi="Arial"/>
                <w:sz w:val="18"/>
                <w:szCs w:val="18"/>
              </w:rPr>
            </w:r>
            <w:r w:rsidRPr="00CC7D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944B8" w:rsidRPr="00CC7DA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C7DA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6F3D55" w:rsidRPr="00F0136E" w:rsidRDefault="006F3D55">
      <w:pPr>
        <w:rPr>
          <w:sz w:val="8"/>
          <w:szCs w:val="8"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12"/>
        <w:gridCol w:w="1218"/>
        <w:gridCol w:w="5442"/>
        <w:gridCol w:w="2928"/>
      </w:tblGrid>
      <w:tr w:rsidR="007E6831" w:rsidTr="002A7820">
        <w:trPr>
          <w:cantSplit/>
          <w:trHeight w:val="240"/>
        </w:trPr>
        <w:tc>
          <w:tcPr>
            <w:tcW w:w="10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7E6831" w:rsidRDefault="007E6831" w:rsidP="000C600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Site Preparation - BEFORE Planting in Year: </w:t>
            </w:r>
            <w:r w:rsidR="00D832D8">
              <w:rPr>
                <w:rFonts w:ascii="Arial" w:hAnsi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2008"/>
                    <w:listEntry w:val="2009"/>
                    <w:listEntry w:val="2010"/>
                    <w:listEntry w:val="2011"/>
                    <w:listEntry w:val="2012"/>
                  </w:ddList>
                </w:ffData>
              </w:fldChar>
            </w:r>
            <w:r w:rsidR="000C6003">
              <w:rPr>
                <w:rFonts w:ascii="Arial" w:hAnsi="Arial"/>
                <w:b/>
                <w:sz w:val="28"/>
              </w:rPr>
              <w:instrText xml:space="preserve"> FORMDROPDOWN </w:instrText>
            </w:r>
            <w:r w:rsidR="00D832D8">
              <w:rPr>
                <w:rFonts w:ascii="Arial" w:hAnsi="Arial"/>
                <w:b/>
                <w:sz w:val="28"/>
              </w:rPr>
            </w:r>
            <w:r w:rsidR="00D832D8">
              <w:rPr>
                <w:rFonts w:ascii="Arial" w:hAnsi="Arial"/>
                <w:b/>
                <w:sz w:val="28"/>
              </w:rPr>
              <w:fldChar w:fldCharType="separate"/>
            </w:r>
            <w:r w:rsidR="00D832D8">
              <w:rPr>
                <w:rFonts w:ascii="Arial" w:hAnsi="Arial"/>
                <w:b/>
                <w:sz w:val="28"/>
              </w:rPr>
              <w:fldChar w:fldCharType="end"/>
            </w:r>
          </w:p>
        </w:tc>
      </w:tr>
      <w:tr w:rsidR="007E6831" w:rsidTr="002A7820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6831" w:rsidRPr="0014118B" w:rsidRDefault="007E6831" w:rsidP="000C6003">
            <w:pPr>
              <w:rPr>
                <w:b/>
              </w:rPr>
            </w:pPr>
            <w:r w:rsidRPr="0014118B">
              <w:rPr>
                <w:rFonts w:ascii="Arial" w:hAnsi="Arial"/>
                <w:b/>
                <w:sz w:val="24"/>
              </w:rPr>
              <w:t xml:space="preserve"> </w:t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Pr="0014118B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end"/>
            </w:r>
            <w:bookmarkEnd w:id="14"/>
            <w:r w:rsidRPr="0014118B">
              <w:rPr>
                <w:rFonts w:ascii="Arial" w:hAnsi="Arial"/>
                <w:b/>
              </w:rPr>
              <w:t xml:space="preserve"> Herbicide (per label):</w:t>
            </w:r>
          </w:p>
        </w:tc>
        <w:tc>
          <w:tcPr>
            <w:tcW w:w="54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6831" w:rsidRDefault="007E6831" w:rsidP="000C6003"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 w:rsidR="00C1169F">
              <w:rPr>
                <w:rFonts w:ascii="Arial" w:hAnsi="Arial"/>
                <w:b/>
                <w:noProof/>
                <w:sz w:val="22"/>
              </w:rPr>
              <w:t>non selective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9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6831" w:rsidRPr="0014118B" w:rsidRDefault="007E6831" w:rsidP="000C6003">
            <w:pPr>
              <w:rPr>
                <w:rFonts w:ascii="Arial" w:hAnsi="Arial"/>
                <w:b/>
              </w:rPr>
            </w:pPr>
            <w:r w:rsidRPr="0014118B">
              <w:rPr>
                <w:rFonts w:ascii="Arial" w:hAnsi="Arial"/>
                <w:b/>
              </w:rPr>
              <w:t xml:space="preserve">Dates: </w:t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4118B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 w:rsidRPr="0014118B">
              <w:rPr>
                <w:rFonts w:ascii="Arial" w:hAnsi="Arial"/>
                <w:b/>
                <w:sz w:val="22"/>
              </w:rPr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7E6831" w:rsidTr="002A7820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6831" w:rsidRPr="0014118B" w:rsidRDefault="007E6831" w:rsidP="000C6003">
            <w:pPr>
              <w:rPr>
                <w:b/>
              </w:rPr>
            </w:pPr>
            <w:r w:rsidRPr="0014118B">
              <w:rPr>
                <w:rFonts w:ascii="Arial" w:hAnsi="Arial"/>
                <w:b/>
                <w:sz w:val="24"/>
              </w:rPr>
              <w:t xml:space="preserve"> </w:t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8B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end"/>
            </w:r>
            <w:r w:rsidRPr="0014118B">
              <w:rPr>
                <w:rFonts w:ascii="Arial" w:hAnsi="Arial"/>
                <w:b/>
              </w:rPr>
              <w:t xml:space="preserve"> Herbicide (per label):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6831" w:rsidRDefault="007E6831" w:rsidP="000C600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6831" w:rsidRPr="0014118B" w:rsidRDefault="007E6831" w:rsidP="000C600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14118B">
              <w:rPr>
                <w:rFonts w:ascii="Arial" w:hAnsi="Arial"/>
                <w:b/>
              </w:rPr>
              <w:t xml:space="preserve">Dates: </w:t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4118B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 w:rsidRPr="0014118B">
              <w:rPr>
                <w:rFonts w:ascii="Arial" w:hAnsi="Arial"/>
                <w:b/>
                <w:sz w:val="22"/>
              </w:rPr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7E6831" w:rsidTr="002A7820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6831" w:rsidRPr="0014118B" w:rsidRDefault="007E6831" w:rsidP="000C6003">
            <w:pPr>
              <w:rPr>
                <w:b/>
              </w:rPr>
            </w:pPr>
            <w:r w:rsidRPr="0014118B">
              <w:rPr>
                <w:rFonts w:ascii="Arial" w:hAnsi="Arial"/>
                <w:b/>
                <w:sz w:val="24"/>
              </w:rPr>
              <w:t xml:space="preserve"> </w:t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18B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end"/>
            </w:r>
            <w:r w:rsidRPr="0014118B">
              <w:rPr>
                <w:rFonts w:ascii="Arial" w:hAnsi="Arial"/>
                <w:b/>
              </w:rPr>
              <w:t xml:space="preserve"> </w:t>
            </w:r>
            <w:r w:rsidR="008B1C28">
              <w:rPr>
                <w:rFonts w:ascii="Arial" w:hAnsi="Arial"/>
                <w:b/>
              </w:rPr>
              <w:t>Manure Application</w:t>
            </w:r>
            <w:r w:rsidRPr="0014118B">
              <w:rPr>
                <w:rFonts w:ascii="Arial" w:hAnsi="Arial"/>
                <w:b/>
              </w:rPr>
              <w:t>: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6831" w:rsidRDefault="007E6831" w:rsidP="000C600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1C28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 w:rsidR="008B1C28">
              <w:rPr>
                <w:rFonts w:ascii="Arial" w:hAnsi="Arial"/>
                <w:b/>
                <w:noProof/>
                <w:sz w:val="22"/>
              </w:rPr>
              <w:t> </w:t>
            </w:r>
            <w:r w:rsidR="008B1C28">
              <w:rPr>
                <w:rFonts w:ascii="Arial" w:hAnsi="Arial"/>
                <w:b/>
                <w:noProof/>
                <w:sz w:val="22"/>
              </w:rPr>
              <w:t> </w:t>
            </w:r>
            <w:r w:rsidR="008B1C28">
              <w:rPr>
                <w:rFonts w:ascii="Arial" w:hAnsi="Arial"/>
                <w:b/>
                <w:noProof/>
                <w:sz w:val="22"/>
              </w:rPr>
              <w:t> </w:t>
            </w:r>
            <w:r w:rsidR="008B1C28">
              <w:rPr>
                <w:rFonts w:ascii="Arial" w:hAnsi="Arial"/>
                <w:b/>
                <w:noProof/>
                <w:sz w:val="22"/>
              </w:rPr>
              <w:t> </w:t>
            </w:r>
            <w:r w:rsidR="008B1C28">
              <w:rPr>
                <w:rFonts w:ascii="Arial" w:hAnsi="Arial"/>
                <w:b/>
                <w:noProof/>
                <w:sz w:val="22"/>
              </w:rPr>
              <w:t> 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6831" w:rsidRPr="0014118B" w:rsidRDefault="007E6831" w:rsidP="000C600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14118B">
              <w:rPr>
                <w:rFonts w:ascii="Arial" w:hAnsi="Arial"/>
                <w:b/>
              </w:rPr>
              <w:t xml:space="preserve">Dates: </w:t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4118B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 w:rsidRPr="0014118B">
              <w:rPr>
                <w:rFonts w:ascii="Arial" w:hAnsi="Arial"/>
                <w:b/>
                <w:sz w:val="22"/>
              </w:rPr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 w:rsidR="00D832D8" w:rsidRPr="0014118B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7E6831" w:rsidTr="002A7820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6831" w:rsidRPr="0014118B" w:rsidRDefault="007E6831" w:rsidP="000C6003">
            <w:pPr>
              <w:rPr>
                <w:rFonts w:ascii="Arial" w:hAnsi="Arial"/>
                <w:b/>
              </w:rPr>
            </w:pPr>
            <w:r w:rsidRPr="0014118B">
              <w:rPr>
                <w:rFonts w:ascii="Arial" w:hAnsi="Arial"/>
                <w:b/>
                <w:sz w:val="24"/>
              </w:rPr>
              <w:t xml:space="preserve"> </w:t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14118B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end"/>
            </w:r>
            <w:bookmarkEnd w:id="15"/>
            <w:r w:rsidRPr="0014118B">
              <w:rPr>
                <w:rFonts w:ascii="Arial" w:hAnsi="Arial"/>
                <w:b/>
              </w:rPr>
              <w:t xml:space="preserve"> Tillage:</w:t>
            </w:r>
          </w:p>
        </w:tc>
        <w:tc>
          <w:tcPr>
            <w:tcW w:w="9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6831" w:rsidRDefault="007E6831" w:rsidP="000C600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F0136E" w:rsidTr="002A7820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0136E" w:rsidRPr="0014118B" w:rsidRDefault="00F0136E" w:rsidP="000C6003">
            <w:pPr>
              <w:rPr>
                <w:rFonts w:ascii="Arial" w:hAnsi="Arial"/>
                <w:b/>
              </w:rPr>
            </w:pPr>
            <w:r w:rsidRPr="0014118B">
              <w:rPr>
                <w:rFonts w:ascii="Arial" w:hAnsi="Arial"/>
                <w:b/>
                <w:sz w:val="24"/>
              </w:rPr>
              <w:t xml:space="preserve"> </w:t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 w:rsidRPr="0014118B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 w:rsidRPr="0014118B">
              <w:rPr>
                <w:rFonts w:ascii="Arial" w:hAnsi="Arial"/>
                <w:b/>
                <w:sz w:val="24"/>
              </w:rPr>
              <w:fldChar w:fldCharType="end"/>
            </w:r>
            <w:bookmarkEnd w:id="16"/>
            <w:r w:rsidRPr="0014118B">
              <w:rPr>
                <w:rFonts w:ascii="Arial" w:hAnsi="Arial"/>
                <w:b/>
              </w:rPr>
              <w:t xml:space="preserve"> Other:</w:t>
            </w:r>
          </w:p>
        </w:tc>
        <w:tc>
          <w:tcPr>
            <w:tcW w:w="99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0136E" w:rsidRDefault="00F0136E" w:rsidP="000C600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</w:tbl>
    <w:p w:rsidR="007E6831" w:rsidRPr="003944B8" w:rsidRDefault="007E6831" w:rsidP="000C6003">
      <w:pPr>
        <w:rPr>
          <w:sz w:val="8"/>
          <w:szCs w:val="8"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0"/>
        <w:gridCol w:w="2790"/>
        <w:gridCol w:w="4320"/>
      </w:tblGrid>
      <w:tr w:rsidR="0078187B" w:rsidTr="00232D61">
        <w:trPr>
          <w:trHeight w:val="240"/>
        </w:trPr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78187B" w:rsidRDefault="0078187B" w:rsidP="000C600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</w:t>
            </w:r>
            <w:r w:rsidR="00D70F50">
              <w:rPr>
                <w:rFonts w:ascii="Arial" w:hAnsi="Arial"/>
                <w:b/>
                <w:sz w:val="28"/>
              </w:rPr>
              <w:t>lanting</w:t>
            </w:r>
            <w:r>
              <w:rPr>
                <w:rFonts w:ascii="Arial" w:hAnsi="Arial"/>
                <w:b/>
                <w:sz w:val="28"/>
              </w:rPr>
              <w:t xml:space="preserve"> Year: </w:t>
            </w:r>
            <w:bookmarkStart w:id="17" w:name="Dropdown15"/>
            <w:r w:rsidR="00D832D8">
              <w:rPr>
                <w:rFonts w:ascii="Arial" w:hAnsi="Arial"/>
                <w:b/>
                <w:sz w:val="28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</w:ddList>
                </w:ffData>
              </w:fldChar>
            </w:r>
            <w:r w:rsidR="000C6003">
              <w:rPr>
                <w:rFonts w:ascii="Arial" w:hAnsi="Arial"/>
                <w:b/>
                <w:sz w:val="28"/>
              </w:rPr>
              <w:instrText xml:space="preserve"> FORMDROPDOWN </w:instrText>
            </w:r>
            <w:r w:rsidR="00D832D8">
              <w:rPr>
                <w:rFonts w:ascii="Arial" w:hAnsi="Arial"/>
                <w:b/>
                <w:sz w:val="28"/>
              </w:rPr>
            </w:r>
            <w:r w:rsidR="00D832D8">
              <w:rPr>
                <w:rFonts w:ascii="Arial" w:hAnsi="Arial"/>
                <w:b/>
                <w:sz w:val="28"/>
              </w:rPr>
              <w:fldChar w:fldCharType="separate"/>
            </w:r>
            <w:r w:rsidR="00D832D8">
              <w:rPr>
                <w:rFonts w:ascii="Arial" w:hAnsi="Arial"/>
                <w:b/>
                <w:sz w:val="28"/>
              </w:rPr>
              <w:fldChar w:fldCharType="end"/>
            </w:r>
            <w:bookmarkEnd w:id="17"/>
          </w:p>
        </w:tc>
      </w:tr>
      <w:tr w:rsidR="00810326" w:rsidTr="00232D61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810326" w:rsidRDefault="00810326" w:rsidP="000C600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  <w:r w:rsidR="00D832D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>
              <w:rPr>
                <w:rFonts w:ascii="Arial" w:hAnsi="Arial"/>
                <w:b/>
                <w:sz w:val="24"/>
              </w:rPr>
              <w:fldChar w:fldCharType="end"/>
            </w:r>
            <w:r w:rsidR="008B1C28">
              <w:rPr>
                <w:rFonts w:ascii="Arial" w:hAnsi="Arial"/>
                <w:b/>
                <w:sz w:val="24"/>
              </w:rPr>
              <w:t xml:space="preserve"> </w:t>
            </w:r>
            <w:r w:rsidR="008B1C28" w:rsidRPr="00BD2CFD">
              <w:rPr>
                <w:rFonts w:ascii="Arial" w:hAnsi="Arial"/>
                <w:b/>
                <w:sz w:val="22"/>
                <w:szCs w:val="22"/>
              </w:rPr>
              <w:t>Planting Method</w:t>
            </w: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0326" w:rsidRDefault="00810326" w:rsidP="003C29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  <w:bookmarkStart w:id="18" w:name="Dropdown13"/>
            <w:r w:rsidR="00D832D8">
              <w:rPr>
                <w:rFonts w:ascii="Arial" w:hAnsi="Arial"/>
                <w:b/>
                <w:sz w:val="24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                          "/>
                    <w:listEntry w:val="Aerial"/>
                    <w:listEntry w:val="Broadcast seeding"/>
                    <w:listEntry w:val="Conventional seeding"/>
                    <w:listEntry w:val="No-till Drilling"/>
                    <w:listEntry w:val="Narrow Row Planting"/>
                  </w:ddList>
                </w:ffData>
              </w:fldChar>
            </w:r>
            <w:r w:rsidR="003C29A7">
              <w:rPr>
                <w:rFonts w:ascii="Arial" w:hAnsi="Arial"/>
                <w:b/>
                <w:sz w:val="24"/>
              </w:rPr>
              <w:instrText xml:space="preserve"> FORMDROPDOWN </w:instrText>
            </w:r>
            <w:r w:rsidR="00D832D8">
              <w:rPr>
                <w:rFonts w:ascii="Arial" w:hAnsi="Arial"/>
                <w:b/>
                <w:sz w:val="24"/>
              </w:rPr>
            </w:r>
            <w:r w:rsidR="00D832D8">
              <w:rPr>
                <w:rFonts w:ascii="Arial" w:hAnsi="Arial"/>
                <w:b/>
                <w:sz w:val="24"/>
              </w:rPr>
              <w:fldChar w:fldCharType="separate"/>
            </w:r>
            <w:r w:rsidR="00D832D8">
              <w:rPr>
                <w:rFonts w:ascii="Arial" w:hAnsi="Arial"/>
                <w:b/>
                <w:sz w:val="24"/>
              </w:rPr>
              <w:fldChar w:fldCharType="end"/>
            </w:r>
            <w:bookmarkEnd w:id="18"/>
          </w:p>
        </w:tc>
        <w:tc>
          <w:tcPr>
            <w:tcW w:w="4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0326" w:rsidRPr="003278F7" w:rsidRDefault="00810326" w:rsidP="000C600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278F7">
              <w:rPr>
                <w:rFonts w:ascii="Arial" w:hAnsi="Arial"/>
              </w:rPr>
              <w:t xml:space="preserve"> </w:t>
            </w:r>
            <w:r w:rsidRPr="007E6831">
              <w:rPr>
                <w:rFonts w:ascii="Arial" w:hAnsi="Arial"/>
                <w:b/>
              </w:rPr>
              <w:t>Date:</w:t>
            </w:r>
            <w:r w:rsidRPr="003278F7">
              <w:rPr>
                <w:rFonts w:ascii="Arial" w:hAnsi="Arial"/>
              </w:rPr>
              <w:t xml:space="preserve"> </w:t>
            </w:r>
            <w:bookmarkStart w:id="19" w:name="Dropdown16"/>
            <w:r w:rsidR="00D832D8">
              <w:rPr>
                <w:rFonts w:ascii="Arial" w:hAnsi="Arial"/>
                <w:b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"/>
                    <w:listEntry w:val="See seeding dates on page 1 and 2"/>
                  </w:ddList>
                </w:ffData>
              </w:fldChar>
            </w:r>
            <w:r w:rsidR="000C6003">
              <w:rPr>
                <w:rFonts w:ascii="Arial" w:hAnsi="Arial"/>
                <w:b/>
              </w:rPr>
              <w:instrText xml:space="preserve"> FORMDROPDOWN </w:instrText>
            </w:r>
            <w:r w:rsidR="00D832D8">
              <w:rPr>
                <w:rFonts w:ascii="Arial" w:hAnsi="Arial"/>
                <w:b/>
              </w:rPr>
            </w:r>
            <w:r w:rsidR="00D832D8">
              <w:rPr>
                <w:rFonts w:ascii="Arial" w:hAnsi="Arial"/>
                <w:b/>
              </w:rPr>
              <w:fldChar w:fldCharType="separate"/>
            </w:r>
            <w:r w:rsidR="00D832D8">
              <w:rPr>
                <w:rFonts w:ascii="Arial" w:hAnsi="Arial"/>
                <w:b/>
              </w:rPr>
              <w:fldChar w:fldCharType="end"/>
            </w:r>
            <w:bookmarkEnd w:id="19"/>
          </w:p>
        </w:tc>
      </w:tr>
      <w:tr w:rsidR="00904C23" w:rsidTr="00232D61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1098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C23" w:rsidRPr="003278F7" w:rsidRDefault="00904C23" w:rsidP="000C600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 xml:space="preserve">NOTES:  </w:t>
            </w:r>
            <w:r w:rsidR="00D832D8">
              <w:rPr>
                <w:rFonts w:ascii="Arial" w:hAnsi="Arial"/>
                <w:cap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 w:rsidR="00D832D8">
              <w:rPr>
                <w:rFonts w:ascii="Arial" w:hAnsi="Arial"/>
                <w:caps/>
              </w:rPr>
            </w:r>
            <w:r w:rsidR="00D832D8"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>
              <w:rPr>
                <w:rFonts w:ascii="Arial" w:hAnsi="Arial" w:cs="Arial"/>
                <w:caps/>
                <w:noProof/>
              </w:rPr>
              <w:t> </w:t>
            </w:r>
            <w:r>
              <w:rPr>
                <w:rFonts w:ascii="Arial" w:hAnsi="Arial" w:cs="Arial"/>
                <w:caps/>
                <w:noProof/>
              </w:rPr>
              <w:t> </w:t>
            </w:r>
            <w:r>
              <w:rPr>
                <w:rFonts w:ascii="Arial" w:hAnsi="Arial" w:cs="Arial"/>
                <w:caps/>
                <w:noProof/>
              </w:rPr>
              <w:t> </w:t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="00D832D8">
              <w:rPr>
                <w:rFonts w:ascii="Arial" w:hAnsi="Arial"/>
                <w:caps/>
              </w:rPr>
              <w:fldChar w:fldCharType="end"/>
            </w:r>
          </w:p>
        </w:tc>
      </w:tr>
      <w:tr w:rsidR="00BE48AF" w:rsidTr="00232D61">
        <w:tblPrEx>
          <w:tblCellMar>
            <w:left w:w="11" w:type="dxa"/>
            <w:right w:w="11" w:type="dxa"/>
          </w:tblCellMar>
        </w:tblPrEx>
        <w:trPr>
          <w:cantSplit/>
          <w:trHeight w:val="240"/>
        </w:trPr>
        <w:tc>
          <w:tcPr>
            <w:tcW w:w="10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8AF" w:rsidRPr="00D81A20" w:rsidRDefault="00BE48AF" w:rsidP="000C600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 w:rsidRPr="00D81A20">
              <w:rPr>
                <w:rFonts w:ascii="Arial" w:hAnsi="Arial"/>
                <w:b/>
                <w:sz w:val="18"/>
              </w:rPr>
              <w:t>If unforeseen circumstances prohibit planting by this date, please contact the local NRCS office as soon as possible.</w:t>
            </w:r>
          </w:p>
        </w:tc>
      </w:tr>
    </w:tbl>
    <w:p w:rsidR="008F7F4E" w:rsidRPr="00F0136E" w:rsidRDefault="008F7F4E">
      <w:pPr>
        <w:rPr>
          <w:rFonts w:ascii="Arial" w:hAnsi="Arial" w:cs="Arial"/>
          <w:sz w:val="8"/>
          <w:szCs w:val="8"/>
        </w:rPr>
      </w:pPr>
    </w:p>
    <w:tbl>
      <w:tblPr>
        <w:tblW w:w="1098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/>
      </w:tblPr>
      <w:tblGrid>
        <w:gridCol w:w="10980"/>
      </w:tblGrid>
      <w:tr w:rsidR="002A7820" w:rsidTr="00232D61">
        <w:trPr>
          <w:cantSplit/>
          <w:trHeight w:val="240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2A7820" w:rsidRDefault="00904C23" w:rsidP="00D77AA6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Cover Crop Termination</w:t>
            </w:r>
          </w:p>
        </w:tc>
      </w:tr>
      <w:tr w:rsidR="002A7820" w:rsidTr="00232D61">
        <w:trPr>
          <w:cantSplit/>
          <w:trHeight w:val="447"/>
        </w:trPr>
        <w:tc>
          <w:tcPr>
            <w:tcW w:w="10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A7820" w:rsidRPr="009971BC" w:rsidRDefault="002A7820" w:rsidP="007E6831">
            <w:pPr>
              <w:pStyle w:val="Footer"/>
              <w:tabs>
                <w:tab w:val="clear" w:pos="4320"/>
                <w:tab w:val="clear" w:pos="8640"/>
              </w:tabs>
              <w:spacing w:before="120"/>
              <w:ind w:left="1224" w:hanging="1224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D832D8" w:rsidRPr="003A45D9">
              <w:rPr>
                <w:rFonts w:ascii="Arial" w:hAnsi="Arial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9"/>
            <w:r w:rsidRPr="003A45D9">
              <w:rPr>
                <w:rFonts w:ascii="Arial" w:hAnsi="Arial"/>
                <w:sz w:val="22"/>
              </w:rPr>
              <w:instrText xml:space="preserve"> FORMCHECKBOX </w:instrText>
            </w:r>
            <w:r w:rsidR="00D832D8">
              <w:rPr>
                <w:rFonts w:ascii="Arial" w:hAnsi="Arial"/>
                <w:sz w:val="22"/>
              </w:rPr>
            </w:r>
            <w:r w:rsidR="00D832D8">
              <w:rPr>
                <w:rFonts w:ascii="Arial" w:hAnsi="Arial"/>
                <w:sz w:val="22"/>
              </w:rPr>
              <w:fldChar w:fldCharType="separate"/>
            </w:r>
            <w:r w:rsidR="00D832D8" w:rsidRPr="003A45D9">
              <w:rPr>
                <w:rFonts w:ascii="Arial" w:hAnsi="Arial"/>
                <w:sz w:val="22"/>
              </w:rPr>
              <w:fldChar w:fldCharType="end"/>
            </w:r>
            <w:bookmarkEnd w:id="20"/>
            <w:r w:rsidRPr="003A45D9">
              <w:rPr>
                <w:rFonts w:ascii="Arial" w:hAnsi="Arial"/>
                <w:sz w:val="22"/>
              </w:rPr>
              <w:t xml:space="preserve"> </w:t>
            </w:r>
            <w:r w:rsidRPr="0014118B">
              <w:rPr>
                <w:rFonts w:ascii="Arial" w:hAnsi="Arial"/>
                <w:b/>
              </w:rPr>
              <w:t>Mowing:</w:t>
            </w:r>
            <w:r w:rsidRPr="007568B6">
              <w:rPr>
                <w:rFonts w:ascii="Arial" w:hAnsi="Arial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04C23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 w:rsidR="00904C23">
              <w:rPr>
                <w:rFonts w:ascii="Arial" w:hAnsi="Arial"/>
                <w:b/>
                <w:noProof/>
                <w:sz w:val="22"/>
              </w:rPr>
              <w:t> </w:t>
            </w:r>
            <w:r w:rsidR="00904C23">
              <w:rPr>
                <w:rFonts w:ascii="Arial" w:hAnsi="Arial"/>
                <w:b/>
                <w:noProof/>
                <w:sz w:val="22"/>
              </w:rPr>
              <w:t> </w:t>
            </w:r>
            <w:r w:rsidR="00904C23">
              <w:rPr>
                <w:rFonts w:ascii="Arial" w:hAnsi="Arial"/>
                <w:b/>
                <w:noProof/>
                <w:sz w:val="22"/>
              </w:rPr>
              <w:t> </w:t>
            </w:r>
            <w:r w:rsidR="00904C23">
              <w:rPr>
                <w:rFonts w:ascii="Arial" w:hAnsi="Arial"/>
                <w:b/>
                <w:noProof/>
                <w:sz w:val="22"/>
              </w:rPr>
              <w:t> </w:t>
            </w:r>
            <w:r w:rsidR="00904C23">
              <w:rPr>
                <w:rFonts w:ascii="Arial" w:hAnsi="Arial"/>
                <w:b/>
                <w:noProof/>
                <w:sz w:val="22"/>
              </w:rPr>
              <w:t> 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  <w:r w:rsidR="00FF187E">
              <w:rPr>
                <w:rFonts w:ascii="Arial" w:hAnsi="Arial"/>
                <w:b/>
                <w:sz w:val="22"/>
              </w:rPr>
              <w:t xml:space="preserve">    Note: </w:t>
            </w:r>
            <w:r w:rsidR="00FF187E" w:rsidRPr="00FF187E">
              <w:rPr>
                <w:rFonts w:ascii="Arial" w:hAnsi="Arial"/>
                <w:b/>
                <w:sz w:val="22"/>
              </w:rPr>
              <w:t>Harvest for grain or forage is not a purpose of this practice standard.</w:t>
            </w:r>
          </w:p>
        </w:tc>
      </w:tr>
      <w:tr w:rsidR="002A7820" w:rsidTr="00232D61">
        <w:trPr>
          <w:cantSplit/>
          <w:trHeight w:val="450"/>
        </w:trPr>
        <w:tc>
          <w:tcPr>
            <w:tcW w:w="10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5C9D" w:rsidRPr="00514E28" w:rsidRDefault="002A7820" w:rsidP="00FA6F2B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4F4682">
              <w:rPr>
                <w:rFonts w:ascii="Arial" w:hAnsi="Arial"/>
                <w:b/>
              </w:rPr>
              <w:t>Herbicide*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(per label)</w:t>
            </w:r>
            <w:r>
              <w:rPr>
                <w:rFonts w:ascii="Arial" w:hAnsi="Arial"/>
              </w:rPr>
              <w:t xml:space="preserve">: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2A7820" w:rsidTr="00232D61">
        <w:trPr>
          <w:cantSplit/>
          <w:trHeight w:val="240"/>
        </w:trPr>
        <w:tc>
          <w:tcPr>
            <w:tcW w:w="10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A7820" w:rsidRDefault="002A7820" w:rsidP="00B559FD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  <w:r w:rsidR="00BD2CFD">
              <w:rPr>
                <w:rFonts w:ascii="Arial" w:hAnsi="Arial"/>
                <w:b/>
                <w:sz w:val="22"/>
              </w:rPr>
              <w:t xml:space="preserve"> </w:t>
            </w:r>
            <w:r w:rsidRPr="00BD2CFD">
              <w:rPr>
                <w:rFonts w:ascii="Arial" w:hAnsi="Arial"/>
                <w:b/>
              </w:rPr>
              <w:t>Other: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bookmarkStart w:id="21" w:name="Text81"/>
            <w:r w:rsidR="00D832D8">
              <w:rPr>
                <w:rFonts w:ascii="Arial" w:hAnsi="Arial"/>
                <w:b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904C23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832D8">
              <w:rPr>
                <w:rFonts w:ascii="Arial" w:hAnsi="Arial"/>
                <w:b/>
                <w:sz w:val="22"/>
              </w:rPr>
            </w:r>
            <w:r w:rsidR="00D832D8">
              <w:rPr>
                <w:rFonts w:ascii="Arial" w:hAnsi="Arial"/>
                <w:b/>
                <w:sz w:val="22"/>
              </w:rPr>
              <w:fldChar w:fldCharType="separate"/>
            </w:r>
            <w:r w:rsidR="00273548">
              <w:rPr>
                <w:rFonts w:ascii="Arial" w:hAnsi="Arial"/>
                <w:b/>
                <w:noProof/>
                <w:sz w:val="22"/>
              </w:rPr>
              <w:t xml:space="preserve">                 </w:t>
            </w:r>
            <w:r w:rsidR="00D832D8">
              <w:rPr>
                <w:rFonts w:ascii="Arial" w:hAnsi="Arial"/>
                <w:b/>
                <w:sz w:val="22"/>
              </w:rPr>
              <w:fldChar w:fldCharType="end"/>
            </w:r>
            <w:bookmarkEnd w:id="21"/>
          </w:p>
        </w:tc>
      </w:tr>
      <w:tr w:rsidR="002A7820" w:rsidTr="00232D61">
        <w:trPr>
          <w:cantSplit/>
          <w:trHeight w:val="240"/>
        </w:trPr>
        <w:tc>
          <w:tcPr>
            <w:tcW w:w="10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820" w:rsidRPr="00A9608D" w:rsidRDefault="00DC79DA" w:rsidP="00DC79DA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  <w:r w:rsidRPr="00DC79DA">
              <w:rPr>
                <w:rFonts w:ascii="Arial" w:hAnsi="Arial"/>
                <w:b/>
                <w:sz w:val="18"/>
                <w:szCs w:val="18"/>
              </w:rPr>
              <w:t>When applicable, ensure cover crops are mana</w:t>
            </w:r>
            <w:r>
              <w:rPr>
                <w:rFonts w:ascii="Arial" w:hAnsi="Arial"/>
                <w:b/>
                <w:sz w:val="18"/>
                <w:szCs w:val="18"/>
              </w:rPr>
              <w:t>ged and are compatible with</w:t>
            </w:r>
            <w:r w:rsidRPr="00DC79DA">
              <w:rPr>
                <w:rFonts w:ascii="Arial" w:hAnsi="Arial"/>
                <w:b/>
                <w:sz w:val="18"/>
                <w:szCs w:val="18"/>
              </w:rPr>
              <w:t xml:space="preserve"> crop insurance and /or USDA Program criteria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</w:tr>
    </w:tbl>
    <w:p w:rsidR="009340ED" w:rsidRPr="00F0136E" w:rsidRDefault="009340ED">
      <w:pPr>
        <w:rPr>
          <w:rFonts w:ascii="Arial" w:hAnsi="Arial"/>
          <w:sz w:val="8"/>
          <w:szCs w:val="8"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0"/>
      </w:tblGrid>
      <w:tr w:rsidR="002D2A77" w:rsidRPr="00CC7DA0" w:rsidTr="00CC7DA0"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2A77" w:rsidRPr="00CC7DA0" w:rsidRDefault="002D2A77" w:rsidP="00CC7DA0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DA0">
              <w:rPr>
                <w:rFonts w:ascii="Arial" w:hAnsi="Arial" w:cs="Arial"/>
                <w:b/>
                <w:sz w:val="28"/>
                <w:szCs w:val="28"/>
              </w:rPr>
              <w:t>Additional Information</w:t>
            </w:r>
          </w:p>
        </w:tc>
      </w:tr>
      <w:bookmarkStart w:id="22" w:name="Text69"/>
      <w:tr w:rsidR="00EC5EEC" w:rsidRPr="00CC7DA0" w:rsidTr="00CC7DA0">
        <w:trPr>
          <w:trHeight w:val="1466"/>
        </w:trPr>
        <w:tc>
          <w:tcPr>
            <w:tcW w:w="10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EEC" w:rsidRDefault="00D832D8" w:rsidP="00CC7DA0">
            <w:pPr>
              <w:pStyle w:val="BodyText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C7D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813BD" w:rsidRPr="00CC7D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C7DA0">
              <w:rPr>
                <w:rFonts w:ascii="Arial" w:hAnsi="Arial" w:cs="Arial"/>
                <w:b/>
                <w:sz w:val="24"/>
                <w:szCs w:val="24"/>
              </w:rPr>
            </w:r>
            <w:r w:rsidRPr="00CC7D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813BD" w:rsidRPr="00CC7D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2813BD" w:rsidRPr="00CC7D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2813BD" w:rsidRPr="00CC7D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2813BD" w:rsidRPr="00CC7D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2813BD" w:rsidRPr="00CC7D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C7D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2"/>
          </w:p>
          <w:p w:rsidR="00FF187E" w:rsidRDefault="00FF187E" w:rsidP="00CC7DA0">
            <w:pPr>
              <w:pStyle w:val="BodyText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87E" w:rsidRDefault="00FF187E" w:rsidP="00CC7DA0">
            <w:pPr>
              <w:pStyle w:val="BodyText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87E" w:rsidRDefault="00FF187E" w:rsidP="00CC7DA0">
            <w:pPr>
              <w:pStyle w:val="BodyText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87E" w:rsidRPr="00CC7DA0" w:rsidRDefault="00FF187E" w:rsidP="00CC7DA0">
            <w:pPr>
              <w:pStyle w:val="BodyText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E3681" w:rsidRDefault="001E3681" w:rsidP="00A7464C">
      <w:pPr>
        <w:pBdr>
          <w:top w:val="single" w:sz="18" w:space="2" w:color="auto"/>
          <w:left w:val="single" w:sz="18" w:space="0" w:color="auto"/>
          <w:bottom w:val="single" w:sz="18" w:space="0" w:color="auto"/>
          <w:right w:val="single" w:sz="18" w:space="0" w:color="auto"/>
        </w:pBdr>
        <w:ind w:left="-90"/>
        <w:jc w:val="center"/>
        <w:rPr>
          <w:rFonts w:ascii="Arial" w:hAnsi="Arial" w:cs="Arial"/>
          <w:b/>
          <w:color w:val="008000"/>
          <w:sz w:val="32"/>
          <w:szCs w:val="32"/>
        </w:rPr>
        <w:sectPr w:rsidR="001E3681" w:rsidSect="0094377D">
          <w:footerReference w:type="default" r:id="rId8"/>
          <w:type w:val="nextColumn"/>
          <w:pgSz w:w="12240" w:h="15840" w:code="1"/>
          <w:pgMar w:top="907" w:right="720" w:bottom="720" w:left="720" w:header="432" w:footer="237" w:gutter="0"/>
          <w:cols w:space="720"/>
        </w:sectPr>
      </w:pPr>
    </w:p>
    <w:p w:rsidR="007778E4" w:rsidRDefault="00816ACE" w:rsidP="00410978">
      <w:pPr>
        <w:pBdr>
          <w:top w:val="single" w:sz="18" w:space="10" w:color="auto"/>
          <w:left w:val="single" w:sz="18" w:space="0" w:color="auto"/>
          <w:bottom w:val="single" w:sz="18" w:space="0" w:color="auto"/>
          <w:right w:val="single" w:sz="18" w:space="0" w:color="auto"/>
        </w:pBdr>
        <w:spacing w:after="120"/>
        <w:ind w:left="-86"/>
        <w:outlineLvl w:val="0"/>
        <w:rPr>
          <w:rFonts w:ascii="Arial" w:hAnsi="Arial" w:cs="Arial"/>
          <w:b/>
          <w:color w:val="008000"/>
          <w:sz w:val="32"/>
          <w:szCs w:val="32"/>
        </w:rPr>
      </w:pPr>
      <w:r>
        <w:rPr>
          <w:rFonts w:ascii="Arial" w:hAnsi="Arial"/>
          <w:noProof/>
          <w:sz w:val="18"/>
        </w:rPr>
        <w:lastRenderedPageBreak/>
        <w:drawing>
          <wp:inline distT="0" distB="0" distL="0" distR="0">
            <wp:extent cx="1886585" cy="289560"/>
            <wp:effectExtent l="19050" t="0" r="0" b="0"/>
            <wp:docPr id="2" name="Picture 2" descr="drop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opV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444">
        <w:rPr>
          <w:rFonts w:ascii="Arial" w:hAnsi="Arial"/>
          <w:sz w:val="18"/>
        </w:rPr>
        <w:t xml:space="preserve">           </w:t>
      </w:r>
      <w:r w:rsidR="007778E4" w:rsidRPr="00410978">
        <w:rPr>
          <w:rFonts w:ascii="Arial" w:hAnsi="Arial" w:cs="Arial"/>
          <w:b/>
          <w:color w:val="008000"/>
          <w:sz w:val="36"/>
          <w:szCs w:val="36"/>
        </w:rPr>
        <w:t>Cover Crop</w:t>
      </w:r>
      <w:r w:rsidR="00CF5ABA" w:rsidRPr="00410978">
        <w:rPr>
          <w:rFonts w:ascii="Arial" w:hAnsi="Arial" w:cs="Arial"/>
          <w:b/>
          <w:color w:val="008000"/>
          <w:sz w:val="36"/>
          <w:szCs w:val="36"/>
        </w:rPr>
        <w:t xml:space="preserve"> </w:t>
      </w:r>
      <w:r w:rsidR="00E71D4F">
        <w:rPr>
          <w:rFonts w:ascii="Arial" w:hAnsi="Arial" w:cs="Arial"/>
          <w:b/>
          <w:color w:val="008000"/>
          <w:sz w:val="36"/>
          <w:szCs w:val="36"/>
        </w:rPr>
        <w:t>–</w:t>
      </w:r>
      <w:r w:rsidR="00CF5ABA" w:rsidRPr="00410978">
        <w:rPr>
          <w:rFonts w:ascii="Arial" w:hAnsi="Arial" w:cs="Arial"/>
          <w:b/>
          <w:color w:val="008000"/>
          <w:sz w:val="36"/>
          <w:szCs w:val="36"/>
        </w:rPr>
        <w:t xml:space="preserve"> </w:t>
      </w:r>
      <w:r w:rsidR="00DF1DC8">
        <w:rPr>
          <w:rFonts w:ascii="Arial" w:hAnsi="Arial" w:cs="Arial"/>
          <w:b/>
          <w:color w:val="008000"/>
          <w:sz w:val="36"/>
          <w:szCs w:val="36"/>
        </w:rPr>
        <w:t>Nitrogen Management</w:t>
      </w:r>
    </w:p>
    <w:p w:rsidR="001E3681" w:rsidRDefault="001E3681" w:rsidP="00A7464C">
      <w:pPr>
        <w:pStyle w:val="RH-Dateeven"/>
        <w:shd w:val="clear" w:color="auto" w:fill="D9D9D9"/>
        <w:spacing w:before="0" w:after="120" w:line="240" w:lineRule="auto"/>
        <w:ind w:left="-90"/>
        <w:jc w:val="center"/>
        <w:outlineLvl w:val="0"/>
        <w:rPr>
          <w:caps/>
          <w:szCs w:val="24"/>
        </w:rPr>
      </w:pPr>
      <w:bookmarkStart w:id="23" w:name="_Toc194736973"/>
    </w:p>
    <w:p w:rsidR="00410978" w:rsidRDefault="00410978" w:rsidP="00A7464C">
      <w:pPr>
        <w:pStyle w:val="RH-Dateeven"/>
        <w:shd w:val="clear" w:color="auto" w:fill="D9D9D9"/>
        <w:spacing w:before="0" w:after="120" w:line="240" w:lineRule="auto"/>
        <w:ind w:left="-90"/>
        <w:jc w:val="center"/>
        <w:outlineLvl w:val="0"/>
        <w:rPr>
          <w:caps/>
          <w:szCs w:val="24"/>
        </w:rPr>
        <w:sectPr w:rsidR="00410978" w:rsidSect="00994A50"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576" w:right="720" w:bottom="720" w:left="720" w:header="432" w:footer="507" w:gutter="0"/>
          <w:cols w:space="720"/>
        </w:sectPr>
      </w:pPr>
    </w:p>
    <w:p w:rsidR="00BB5D5E" w:rsidRPr="001A7ED3" w:rsidRDefault="00FF187E" w:rsidP="00BB5D5E">
      <w:pPr>
        <w:pStyle w:val="RH-Dateeven"/>
        <w:shd w:val="clear" w:color="auto" w:fill="D9D9D9"/>
        <w:spacing w:before="0" w:after="120" w:line="240" w:lineRule="auto"/>
        <w:ind w:left="-90"/>
        <w:jc w:val="center"/>
        <w:outlineLvl w:val="0"/>
        <w:rPr>
          <w:caps/>
          <w:szCs w:val="24"/>
        </w:rPr>
      </w:pPr>
      <w:bookmarkStart w:id="24" w:name="OLE_LINK2"/>
      <w:bookmarkStart w:id="25" w:name="OLE_LINK3"/>
      <w:bookmarkEnd w:id="23"/>
      <w:r>
        <w:rPr>
          <w:caps/>
          <w:szCs w:val="24"/>
        </w:rPr>
        <w:lastRenderedPageBreak/>
        <w:t>Major Purposes</w:t>
      </w:r>
    </w:p>
    <w:bookmarkEnd w:id="24"/>
    <w:bookmarkEnd w:id="25"/>
    <w:p w:rsidR="006063F9" w:rsidRDefault="00261444" w:rsidP="009B14C4">
      <w:pPr>
        <w:pStyle w:val="NormalArial"/>
        <w:ind w:left="-180"/>
      </w:pPr>
      <w:r>
        <w:rPr>
          <w:b/>
          <w:sz w:val="24"/>
          <w:szCs w:val="24"/>
        </w:rPr>
        <w:t>Reduce Nitrate Loss:</w:t>
      </w:r>
      <w:r w:rsidR="009B14C4">
        <w:rPr>
          <w:b/>
          <w:sz w:val="24"/>
          <w:szCs w:val="24"/>
        </w:rPr>
        <w:t xml:space="preserve"> </w:t>
      </w:r>
      <w:r w:rsidRPr="00261444">
        <w:t>Nitrate los</w:t>
      </w:r>
      <w:r w:rsidR="00C9326A">
        <w:t>s</w:t>
      </w:r>
      <w:r w:rsidRPr="00261444">
        <w:t xml:space="preserve">es from Indiana cropland can find </w:t>
      </w:r>
      <w:r w:rsidR="002813BD" w:rsidRPr="00261444">
        <w:t>its</w:t>
      </w:r>
      <w:r w:rsidRPr="00261444">
        <w:t xml:space="preserve"> way </w:t>
      </w:r>
      <w:r w:rsidR="00BB5D5E">
        <w:t>to surface waters</w:t>
      </w:r>
      <w:r w:rsidR="00994A50">
        <w:t xml:space="preserve"> through surface runoff and tile</w:t>
      </w:r>
      <w:r w:rsidR="00BB5D5E">
        <w:t>.  Studies show</w:t>
      </w:r>
      <w:r w:rsidRPr="00261444">
        <w:t xml:space="preserve"> that as much as 80% of these losses can occur during the winter fallow period </w:t>
      </w:r>
      <w:r w:rsidR="00BB5D5E">
        <w:t>and</w:t>
      </w:r>
      <w:r w:rsidRPr="00261444">
        <w:t xml:space="preserve"> in</w:t>
      </w:r>
      <w:r w:rsidR="00BB5D5E">
        <w:t>to</w:t>
      </w:r>
      <w:r w:rsidR="002813BD">
        <w:t xml:space="preserve"> the spring.  </w:t>
      </w:r>
      <w:r w:rsidR="006063F9">
        <w:t xml:space="preserve">Many cover crops are good scavengers of nitrogen and will take up excess nitrogen and store it in plant tissues through the winter and early spring.  Studies at </w:t>
      </w:r>
      <w:r w:rsidR="00DF1DC8">
        <w:t>Purdue University and</w:t>
      </w:r>
      <w:r w:rsidR="006063F9">
        <w:t xml:space="preserve"> USDA</w:t>
      </w:r>
      <w:r w:rsidR="0040470C">
        <w:t xml:space="preserve"> Agricultural</w:t>
      </w:r>
      <w:r w:rsidR="00DF1DC8">
        <w:t xml:space="preserve"> Research Service</w:t>
      </w:r>
      <w:r w:rsidR="006063F9">
        <w:t xml:space="preserve"> have shown that a </w:t>
      </w:r>
      <w:r w:rsidR="006063F9" w:rsidRPr="006063F9">
        <w:t>winter cover crop of Cereal Rye can reduce the total nitrate loading in drainage systems by 60%.</w:t>
      </w:r>
      <w:r w:rsidR="000D3835">
        <w:t xml:space="preserve">  Most of this nitrogen will be available to the following crop or</w:t>
      </w:r>
      <w:r w:rsidR="003A777D">
        <w:t xml:space="preserve"> stored in the soil organic matter.</w:t>
      </w:r>
      <w:r w:rsidR="00EA194D" w:rsidRPr="00EA194D">
        <w:t xml:space="preserve"> </w:t>
      </w:r>
    </w:p>
    <w:p w:rsidR="00C3739B" w:rsidRPr="00C3739B" w:rsidRDefault="00C3739B" w:rsidP="00C3739B">
      <w:pPr>
        <w:pStyle w:val="NormalArial"/>
        <w:ind w:left="-180"/>
        <w:rPr>
          <w:bCs/>
        </w:rPr>
      </w:pPr>
      <w:r w:rsidRPr="00267373">
        <w:rPr>
          <w:b/>
          <w:bCs/>
        </w:rPr>
        <w:t>Drought conditions</w:t>
      </w:r>
      <w:r w:rsidRPr="00C3739B">
        <w:rPr>
          <w:bCs/>
        </w:rPr>
        <w:t xml:space="preserve"> may have a significant effect on corn utilization of Nitrogen.  Nitrogen either moves to the roots in solution as nitrate or roots grow through moist soil to intercept the nitrogen. </w:t>
      </w:r>
      <w:r>
        <w:rPr>
          <w:bCs/>
        </w:rPr>
        <w:t>Under drought</w:t>
      </w:r>
      <w:r w:rsidRPr="00C3739B">
        <w:rPr>
          <w:bCs/>
        </w:rPr>
        <w:t xml:space="preserve"> conditions m</w:t>
      </w:r>
      <w:r>
        <w:rPr>
          <w:bCs/>
        </w:rPr>
        <w:t>any</w:t>
      </w:r>
      <w:r w:rsidR="00267373">
        <w:rPr>
          <w:bCs/>
        </w:rPr>
        <w:t xml:space="preserve"> roots never fully </w:t>
      </w:r>
      <w:r w:rsidRPr="00C3739B">
        <w:rPr>
          <w:bCs/>
        </w:rPr>
        <w:t xml:space="preserve">access the applied nutrients. </w:t>
      </w:r>
      <w:r w:rsidR="00267373" w:rsidRPr="00C3739B">
        <w:rPr>
          <w:bCs/>
        </w:rPr>
        <w:t xml:space="preserve">There is consensus among Purdue Scientists and NRCS Agronomists that </w:t>
      </w:r>
      <w:r w:rsidR="00267373">
        <w:rPr>
          <w:bCs/>
        </w:rPr>
        <w:t>a greater amount</w:t>
      </w:r>
      <w:r w:rsidR="00267373" w:rsidRPr="00C3739B">
        <w:rPr>
          <w:bCs/>
        </w:rPr>
        <w:t xml:space="preserve"> of the nitrogen applied to corn will go unused </w:t>
      </w:r>
      <w:r w:rsidR="00267373">
        <w:rPr>
          <w:bCs/>
        </w:rPr>
        <w:t>when drought occurs early in the growing season</w:t>
      </w:r>
      <w:r w:rsidR="00267373" w:rsidRPr="00C3739B">
        <w:rPr>
          <w:bCs/>
        </w:rPr>
        <w:t xml:space="preserve">. </w:t>
      </w:r>
      <w:r w:rsidRPr="00C3739B">
        <w:rPr>
          <w:bCs/>
        </w:rPr>
        <w:t xml:space="preserve"> Additionally, the nutrients that are normally biologically cycled from soil and released to be taken up in solution had no water to form a solution.</w:t>
      </w:r>
    </w:p>
    <w:p w:rsidR="00C3739B" w:rsidRDefault="00C3739B" w:rsidP="00C3739B">
      <w:pPr>
        <w:pStyle w:val="NormalArial"/>
        <w:ind w:left="-180"/>
      </w:pPr>
      <w:r w:rsidRPr="00C3739B">
        <w:rPr>
          <w:bCs/>
        </w:rPr>
        <w:t>This is precisely the type of year we need a cover crop, to trap the much larger residual N pool that will be present after a poor (corn) crop.</w:t>
      </w:r>
      <w:r w:rsidRPr="00C3739B">
        <w:t>  Numerous studies have shown the highest N losses occur after a dry year.</w:t>
      </w:r>
    </w:p>
    <w:p w:rsidR="00267373" w:rsidRDefault="009A0BEB" w:rsidP="00C3739B">
      <w:pPr>
        <w:pStyle w:val="NormalArial"/>
        <w:ind w:left="-180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1658620</wp:posOffset>
            </wp:positionV>
            <wp:extent cx="3218180" cy="1924050"/>
            <wp:effectExtent l="19050" t="0" r="1270" b="0"/>
            <wp:wrapSquare wrapText="bothSides"/>
            <wp:docPr id="48" name="Picture 48" descr="Ryegrass dri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Ryegrass drill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731" b="10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373">
        <w:t xml:space="preserve">Planners and producers should refer to the </w:t>
      </w:r>
      <w:r w:rsidR="00267373" w:rsidRPr="00A04FD6">
        <w:rPr>
          <w:rFonts w:cs="Arial"/>
          <w:b/>
        </w:rPr>
        <w:t>Midwest Cover Crop Council</w:t>
      </w:r>
      <w:r w:rsidR="00267373" w:rsidRPr="00A9198C">
        <w:rPr>
          <w:rFonts w:cs="Arial"/>
        </w:rPr>
        <w:t xml:space="preserve"> -Cover Crop Decision Tool</w:t>
      </w:r>
      <w:r w:rsidR="00267373">
        <w:rPr>
          <w:rFonts w:cs="Arial"/>
        </w:rPr>
        <w:t xml:space="preserve"> (see references) to select cover crop species that have the greatest potential for sequestering Nitrogen and can be successfully established within the cropping windows available.</w:t>
      </w:r>
      <w:r w:rsidR="00E71D4F">
        <w:rPr>
          <w:rFonts w:cs="Arial"/>
        </w:rPr>
        <w:t xml:space="preserve"> Table 1 below contains the approved species</w:t>
      </w:r>
      <w:r w:rsidR="008D5293">
        <w:rPr>
          <w:rFonts w:cs="Arial"/>
        </w:rPr>
        <w:t xml:space="preserve"> and rate ranges</w:t>
      </w:r>
      <w:r w:rsidR="00E71D4F">
        <w:rPr>
          <w:rFonts w:cs="Arial"/>
        </w:rPr>
        <w:t xml:space="preserve">, however </w:t>
      </w:r>
      <w:r w:rsidR="008D5293">
        <w:rPr>
          <w:rFonts w:cs="Arial"/>
        </w:rPr>
        <w:t xml:space="preserve">for </w:t>
      </w:r>
      <w:r w:rsidR="00E71D4F">
        <w:rPr>
          <w:rFonts w:cs="Arial"/>
        </w:rPr>
        <w:t>a more precise</w:t>
      </w:r>
      <w:r w:rsidR="008D5293">
        <w:rPr>
          <w:rFonts w:cs="Arial"/>
        </w:rPr>
        <w:t xml:space="preserve"> rate especially for</w:t>
      </w:r>
      <w:r w:rsidR="00E71D4F">
        <w:rPr>
          <w:rFonts w:cs="Arial"/>
        </w:rPr>
        <w:t xml:space="preserve"> mix</w:t>
      </w:r>
      <w:r w:rsidR="008D5293">
        <w:rPr>
          <w:rFonts w:cs="Arial"/>
        </w:rPr>
        <w:t>es</w:t>
      </w:r>
      <w:r w:rsidR="00E71D4F">
        <w:rPr>
          <w:rFonts w:cs="Arial"/>
        </w:rPr>
        <w:t xml:space="preserve"> to optimize planting and cropping conditions with the IN-NRCS-FOTG Seeding Tool (see references).</w:t>
      </w:r>
    </w:p>
    <w:p w:rsidR="00F1652D" w:rsidRDefault="00F1652D" w:rsidP="00D54415">
      <w:pPr>
        <w:pStyle w:val="NormalArial"/>
        <w:ind w:left="-180"/>
      </w:pPr>
      <w:r w:rsidRPr="00F1652D">
        <w:rPr>
          <w:b/>
          <w:sz w:val="24"/>
          <w:szCs w:val="24"/>
        </w:rPr>
        <w:t xml:space="preserve">Fix Atmospheric Nitrogen into the Soil:  </w:t>
      </w:r>
      <w:r w:rsidRPr="000D3835">
        <w:lastRenderedPageBreak/>
        <w:t xml:space="preserve">Legume cover crops have </w:t>
      </w:r>
      <w:r w:rsidR="008D5293">
        <w:t>potential</w:t>
      </w:r>
      <w:r w:rsidRPr="000D3835">
        <w:t xml:space="preserve"> to produce most or all of subsequent crop</w:t>
      </w:r>
      <w:r w:rsidR="00D54415">
        <w:t xml:space="preserve"> nitrogen needs. </w:t>
      </w:r>
      <w:r w:rsidR="00D54415" w:rsidRPr="00D54415">
        <w:t xml:space="preserve">Assure the </w:t>
      </w:r>
      <w:r w:rsidR="008D5293">
        <w:t>specific strain of</w:t>
      </w:r>
      <w:r w:rsidR="00D54415" w:rsidRPr="00D54415">
        <w:t xml:space="preserve"> </w:t>
      </w:r>
      <w:r w:rsidR="0040470C">
        <w:t>rhizobium b</w:t>
      </w:r>
      <w:r w:rsidR="008D5293" w:rsidRPr="00D54415">
        <w:t xml:space="preserve">acteria </w:t>
      </w:r>
      <w:r w:rsidR="00D54415" w:rsidRPr="00D54415">
        <w:t>inoculant is applied to the seed just before planting</w:t>
      </w:r>
      <w:r w:rsidR="00D54415">
        <w:t xml:space="preserve">. Use only fresh inoculant (check the date). See Reference: </w:t>
      </w:r>
      <w:r w:rsidR="00D54415">
        <w:rPr>
          <w:rFonts w:ascii="Verdana" w:hAnsi="Verdana"/>
          <w:sz w:val="19"/>
          <w:szCs w:val="19"/>
        </w:rPr>
        <w:t>(SARE)</w:t>
      </w:r>
      <w:r w:rsidR="00D54415">
        <w:rPr>
          <w:rFonts w:ascii="Verdana" w:hAnsi="Verdana"/>
          <w:b/>
          <w:sz w:val="19"/>
          <w:szCs w:val="19"/>
        </w:rPr>
        <w:t xml:space="preserve"> </w:t>
      </w:r>
      <w:r w:rsidR="00D54415" w:rsidRPr="00C30E51">
        <w:rPr>
          <w:rFonts w:ascii="Verdana" w:hAnsi="Verdana"/>
          <w:sz w:val="19"/>
          <w:szCs w:val="19"/>
        </w:rPr>
        <w:t>“Managing Cover Crops Profitably</w:t>
      </w:r>
      <w:r w:rsidR="00D54415">
        <w:rPr>
          <w:rFonts w:ascii="Verdana" w:hAnsi="Verdana"/>
          <w:sz w:val="19"/>
          <w:szCs w:val="19"/>
        </w:rPr>
        <w:t>, 3</w:t>
      </w:r>
      <w:r w:rsidR="00D54415" w:rsidRPr="008F0BAC">
        <w:rPr>
          <w:rFonts w:ascii="Verdana" w:hAnsi="Verdana"/>
          <w:sz w:val="19"/>
          <w:szCs w:val="19"/>
          <w:vertAlign w:val="superscript"/>
        </w:rPr>
        <w:t>rd</w:t>
      </w:r>
      <w:r w:rsidR="00D54415">
        <w:rPr>
          <w:rFonts w:ascii="Verdana" w:hAnsi="Verdana"/>
          <w:sz w:val="19"/>
          <w:szCs w:val="19"/>
        </w:rPr>
        <w:t xml:space="preserve"> edition</w:t>
      </w:r>
      <w:r w:rsidR="00D54415" w:rsidRPr="00C30E51">
        <w:rPr>
          <w:rFonts w:ascii="Verdana" w:hAnsi="Verdana"/>
          <w:sz w:val="19"/>
          <w:szCs w:val="19"/>
        </w:rPr>
        <w:t>"</w:t>
      </w:r>
      <w:r w:rsidR="00D54415">
        <w:rPr>
          <w:rFonts w:ascii="Verdana" w:hAnsi="Verdana"/>
          <w:sz w:val="19"/>
          <w:szCs w:val="19"/>
        </w:rPr>
        <w:t xml:space="preserve">, page 122, </w:t>
      </w:r>
      <w:r w:rsidR="00D54415" w:rsidRPr="00F13FDD">
        <w:rPr>
          <w:rFonts w:ascii="Verdana" w:hAnsi="Verdana"/>
          <w:i/>
          <w:sz w:val="19"/>
          <w:szCs w:val="19"/>
        </w:rPr>
        <w:t>Nodulation</w:t>
      </w:r>
      <w:r w:rsidR="00D54415">
        <w:rPr>
          <w:rFonts w:ascii="Verdana" w:hAnsi="Verdana"/>
          <w:sz w:val="19"/>
          <w:szCs w:val="19"/>
        </w:rPr>
        <w:t xml:space="preserve"> and </w:t>
      </w:r>
      <w:r w:rsidR="0040470C">
        <w:rPr>
          <w:rFonts w:ascii="Verdana" w:hAnsi="Verdana"/>
          <w:sz w:val="19"/>
          <w:szCs w:val="19"/>
        </w:rPr>
        <w:t xml:space="preserve">page 70, </w:t>
      </w:r>
      <w:r w:rsidR="0040470C" w:rsidRPr="0040470C">
        <w:rPr>
          <w:rFonts w:ascii="Verdana" w:hAnsi="Verdana"/>
          <w:i/>
          <w:sz w:val="19"/>
          <w:szCs w:val="19"/>
        </w:rPr>
        <w:t>chart 3B P</w:t>
      </w:r>
      <w:r w:rsidR="00D54415" w:rsidRPr="0040470C">
        <w:rPr>
          <w:rFonts w:ascii="Verdana" w:hAnsi="Verdana"/>
          <w:i/>
          <w:sz w:val="19"/>
          <w:szCs w:val="19"/>
        </w:rPr>
        <w:t>lanting</w:t>
      </w:r>
      <w:r w:rsidR="00D54415">
        <w:rPr>
          <w:rFonts w:ascii="Verdana" w:hAnsi="Verdana"/>
          <w:i/>
          <w:sz w:val="19"/>
          <w:szCs w:val="19"/>
        </w:rPr>
        <w:t>.</w:t>
      </w:r>
      <w:r w:rsidR="000D3835" w:rsidRPr="000D3835">
        <w:t xml:space="preserve"> </w:t>
      </w:r>
      <w:r w:rsidR="000D3835">
        <w:t>Fixation is maximized from more growth through earlier planting dates and/ or later termination.</w:t>
      </w:r>
      <w:r w:rsidRPr="000D3835">
        <w:t xml:space="preserve"> </w:t>
      </w:r>
    </w:p>
    <w:p w:rsidR="00AA6FED" w:rsidRPr="00272D41" w:rsidRDefault="005664A2" w:rsidP="00272D41">
      <w:pPr>
        <w:pStyle w:val="NormalArial"/>
        <w:ind w:left="-180"/>
        <w:rPr>
          <w:u w:val="single"/>
        </w:rPr>
      </w:pPr>
      <w:r>
        <w:rPr>
          <w:b/>
          <w:sz w:val="24"/>
          <w:szCs w:val="24"/>
        </w:rPr>
        <w:t>Improve</w:t>
      </w:r>
      <w:r w:rsidR="000A2150" w:rsidRPr="000A2150">
        <w:rPr>
          <w:b/>
          <w:sz w:val="24"/>
          <w:szCs w:val="24"/>
        </w:rPr>
        <w:t xml:space="preserve"> Soil </w:t>
      </w:r>
      <w:r w:rsidR="00DF1DC8">
        <w:rPr>
          <w:b/>
          <w:sz w:val="24"/>
          <w:szCs w:val="24"/>
        </w:rPr>
        <w:t>Health and Function</w:t>
      </w:r>
      <w:r w:rsidR="000A2150" w:rsidRPr="000A2150">
        <w:rPr>
          <w:b/>
          <w:sz w:val="24"/>
          <w:szCs w:val="24"/>
        </w:rPr>
        <w:t>:</w:t>
      </w:r>
      <w:r w:rsidR="009B14C4">
        <w:rPr>
          <w:b/>
          <w:sz w:val="24"/>
          <w:szCs w:val="24"/>
        </w:rPr>
        <w:t xml:space="preserve"> </w:t>
      </w:r>
      <w:r w:rsidR="000A2150">
        <w:t>Cover crops have the potential to increase</w:t>
      </w:r>
      <w:r w:rsidR="00994A50">
        <w:t xml:space="preserve"> soil</w:t>
      </w:r>
      <w:r w:rsidR="000A2150">
        <w:t xml:space="preserve"> organic matter</w:t>
      </w:r>
      <w:r w:rsidR="00DF1DC8">
        <w:t>, penetrate compaction layers</w:t>
      </w:r>
      <w:r w:rsidR="00272D41">
        <w:t xml:space="preserve"> and increase the biodiversity of organisms in the soil</w:t>
      </w:r>
      <w:r w:rsidR="00994A50">
        <w:t>.</w:t>
      </w:r>
      <w:r w:rsidR="000A2150">
        <w:t xml:space="preserve">  </w:t>
      </w:r>
      <w:r w:rsidR="00F1652D">
        <w:t>This</w:t>
      </w:r>
      <w:r w:rsidR="000A2150">
        <w:t xml:space="preserve"> increase </w:t>
      </w:r>
      <w:r w:rsidR="00213873">
        <w:t>is</w:t>
      </w:r>
      <w:r w:rsidR="000A2150">
        <w:t xml:space="preserve"> greater where less tillage is used to establish the cover crop and more growth is allowed prior to spring termination.</w:t>
      </w:r>
      <w:r w:rsidR="008D16E5" w:rsidRPr="00261444">
        <w:tab/>
      </w:r>
      <w:r w:rsidR="00BB5D5E">
        <w:t>Studies show</w:t>
      </w:r>
      <w:r w:rsidR="00213873">
        <w:t xml:space="preserve"> that tillage prior to seeding may cause a</w:t>
      </w:r>
      <w:r w:rsidR="00BB5D5E">
        <w:t xml:space="preserve"> greater net loss of carbon than</w:t>
      </w:r>
      <w:r w:rsidR="00213873">
        <w:t xml:space="preserve"> the cover crop can regain.</w:t>
      </w:r>
      <w:r w:rsidR="0016316F">
        <w:t xml:space="preserve"> Increased bio</w:t>
      </w:r>
      <w:r w:rsidR="0040470C">
        <w:t>-</w:t>
      </w:r>
      <w:r w:rsidR="0016316F">
        <w:t xml:space="preserve"> diversity</w:t>
      </w:r>
      <w:r w:rsidR="00F1652D">
        <w:t xml:space="preserve"> from cover crops</w:t>
      </w:r>
      <w:r w:rsidR="0016316F">
        <w:t xml:space="preserve"> can increase populations of benefici</w:t>
      </w:r>
      <w:r w:rsidR="00F1652D">
        <w:t>al organisms such as earthworms and fungi which greatly increase nutrient cycling</w:t>
      </w:r>
      <w:r w:rsidR="00BB5D5E">
        <w:t>,</w:t>
      </w:r>
      <w:r w:rsidR="00F1652D">
        <w:t xml:space="preserve"> aeration and improve soil structure. </w:t>
      </w:r>
      <w:r w:rsidR="00272D41" w:rsidRPr="00272D41">
        <w:t xml:space="preserve">Select cover crop species to achieve one or more of the following: a species mix with different </w:t>
      </w:r>
      <w:r w:rsidR="00257375">
        <w:t xml:space="preserve">growth curves, </w:t>
      </w:r>
      <w:r w:rsidR="00272D41" w:rsidRPr="00272D41">
        <w:t>maturity dates and/ or physiology</w:t>
      </w:r>
      <w:r w:rsidR="00257375">
        <w:t>.</w:t>
      </w:r>
    </w:p>
    <w:p w:rsidR="00874889" w:rsidRPr="00F0136E" w:rsidRDefault="00874889" w:rsidP="005B4D91">
      <w:pPr>
        <w:pStyle w:val="RH-Dateeven"/>
        <w:shd w:val="clear" w:color="auto" w:fill="D9D9D9"/>
        <w:spacing w:before="0" w:after="120" w:line="240" w:lineRule="auto"/>
        <w:ind w:left="-180"/>
        <w:jc w:val="center"/>
        <w:outlineLvl w:val="0"/>
        <w:rPr>
          <w:szCs w:val="24"/>
        </w:rPr>
      </w:pPr>
      <w:bookmarkStart w:id="26" w:name="_Toc194736974"/>
      <w:r w:rsidRPr="00F0136E">
        <w:rPr>
          <w:szCs w:val="24"/>
        </w:rPr>
        <w:t>SITE PREPARATION AND WEED CONTROL</w:t>
      </w:r>
      <w:bookmarkEnd w:id="26"/>
    </w:p>
    <w:p w:rsidR="008D5293" w:rsidRDefault="008D5293" w:rsidP="001B1D4B">
      <w:pPr>
        <w:ind w:left="-180"/>
        <w:jc w:val="both"/>
        <w:rPr>
          <w:rFonts w:ascii="Arial" w:hAnsi="Arial" w:cs="Arial"/>
        </w:rPr>
      </w:pPr>
    </w:p>
    <w:p w:rsidR="00281BDA" w:rsidRDefault="00874889" w:rsidP="001B1D4B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Preceding crop residues should be spread evenly </w:t>
      </w:r>
      <w:r w:rsidRPr="00C45719">
        <w:rPr>
          <w:rFonts w:ascii="Arial" w:hAnsi="Arial" w:cs="Arial"/>
        </w:rPr>
        <w:t>before seeding</w:t>
      </w:r>
      <w:r>
        <w:rPr>
          <w:rFonts w:ascii="Arial" w:hAnsi="Arial" w:cs="Arial"/>
        </w:rPr>
        <w:t xml:space="preserve"> or following aerial seeding</w:t>
      </w:r>
      <w:r w:rsidRPr="00C45719">
        <w:rPr>
          <w:rFonts w:ascii="Arial" w:hAnsi="Arial" w:cs="Arial"/>
        </w:rPr>
        <w:t xml:space="preserve">.  Existing </w:t>
      </w:r>
      <w:r>
        <w:rPr>
          <w:rFonts w:ascii="Arial" w:hAnsi="Arial" w:cs="Arial"/>
        </w:rPr>
        <w:t>weeds should</w:t>
      </w:r>
      <w:r w:rsidRPr="00C45719">
        <w:rPr>
          <w:rFonts w:ascii="Arial" w:hAnsi="Arial" w:cs="Arial"/>
        </w:rPr>
        <w:t xml:space="preserve"> be eliminated by </w:t>
      </w:r>
      <w:r>
        <w:rPr>
          <w:rFonts w:ascii="Arial" w:hAnsi="Arial" w:cs="Arial"/>
        </w:rPr>
        <w:t>applying herbicide if sufficient pressure exists to hinder the establishment and growth of the cover crop</w:t>
      </w:r>
      <w:r w:rsidR="005664A2">
        <w:rPr>
          <w:rFonts w:ascii="Arial" w:hAnsi="Arial" w:cs="Arial"/>
        </w:rPr>
        <w:t xml:space="preserve"> or perennial</w:t>
      </w:r>
      <w:r w:rsidR="00F61088">
        <w:rPr>
          <w:rFonts w:ascii="Arial" w:hAnsi="Arial" w:cs="Arial"/>
        </w:rPr>
        <w:t xml:space="preserve"> weeds are present</w:t>
      </w:r>
      <w:r w:rsidR="00281BDA">
        <w:rPr>
          <w:rFonts w:ascii="Arial" w:hAnsi="Arial" w:cs="Arial"/>
        </w:rPr>
        <w:t>. W</w:t>
      </w:r>
      <w:r w:rsidRPr="00C45719">
        <w:rPr>
          <w:rFonts w:ascii="Arial" w:hAnsi="Arial" w:cs="Arial"/>
        </w:rPr>
        <w:t xml:space="preserve">ork with a local consultant or Purdue Extension Specialist to determine the best herbicide combination and </w:t>
      </w:r>
      <w:r>
        <w:rPr>
          <w:rFonts w:ascii="Arial" w:hAnsi="Arial" w:cs="Arial"/>
        </w:rPr>
        <w:t>timing</w:t>
      </w:r>
      <w:r w:rsidRPr="00C45719">
        <w:rPr>
          <w:rFonts w:ascii="Arial" w:hAnsi="Arial" w:cs="Arial"/>
        </w:rPr>
        <w:t>.  Follow the manufacturer's label rates and guidelines when applying herbicides.</w:t>
      </w:r>
    </w:p>
    <w:p w:rsidR="00281BDA" w:rsidRDefault="00281BDA" w:rsidP="001B1D4B">
      <w:pPr>
        <w:ind w:left="-180"/>
        <w:jc w:val="both"/>
        <w:rPr>
          <w:rFonts w:ascii="Arial" w:hAnsi="Arial" w:cs="Arial"/>
          <w:u w:val="single"/>
        </w:rPr>
      </w:pPr>
    </w:p>
    <w:p w:rsidR="00AA6FED" w:rsidRDefault="009A0BEB" w:rsidP="009A0BEB">
      <w:pPr>
        <w:ind w:left="-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-3752850</wp:posOffset>
            </wp:positionH>
            <wp:positionV relativeFrom="paragraph">
              <wp:posOffset>2726055</wp:posOffset>
            </wp:positionV>
            <wp:extent cx="3276600" cy="1971675"/>
            <wp:effectExtent l="19050" t="0" r="0" b="0"/>
            <wp:wrapSquare wrapText="bothSides"/>
            <wp:docPr id="52" name="Picture 52" descr="Brassica Cover Crops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rassica Cover Crops 0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D4B" w:rsidRPr="00281BDA">
        <w:rPr>
          <w:rFonts w:ascii="Arial" w:hAnsi="Arial" w:cs="Arial"/>
          <w:b/>
        </w:rPr>
        <w:t>Herbicide residue or carryover</w:t>
      </w:r>
      <w:r w:rsidR="001B1D4B" w:rsidRPr="00281BDA">
        <w:rPr>
          <w:rFonts w:ascii="Arial" w:hAnsi="Arial" w:cs="Arial"/>
        </w:rPr>
        <w:t xml:space="preserve"> </w:t>
      </w:r>
      <w:r w:rsidR="000978C6" w:rsidRPr="00281BDA">
        <w:rPr>
          <w:rFonts w:ascii="Arial" w:hAnsi="Arial" w:cs="Arial"/>
        </w:rPr>
        <w:t xml:space="preserve">from previous crop </w:t>
      </w:r>
      <w:r w:rsidR="001B1D4B" w:rsidRPr="00281BDA">
        <w:rPr>
          <w:rFonts w:ascii="Arial" w:hAnsi="Arial" w:cs="Arial"/>
        </w:rPr>
        <w:t xml:space="preserve">can cause problems with cover crop </w:t>
      </w:r>
      <w:r w:rsidR="000978C6" w:rsidRPr="00281BDA">
        <w:rPr>
          <w:rFonts w:ascii="Arial" w:hAnsi="Arial" w:cs="Arial"/>
        </w:rPr>
        <w:t>establishment</w:t>
      </w:r>
      <w:r w:rsidR="001B1D4B" w:rsidRPr="00281BDA">
        <w:rPr>
          <w:rFonts w:ascii="Arial" w:hAnsi="Arial" w:cs="Arial"/>
        </w:rPr>
        <w:t>. </w:t>
      </w:r>
      <w:r w:rsidR="00281BDA" w:rsidRPr="00281BDA">
        <w:rPr>
          <w:rFonts w:ascii="Arial" w:hAnsi="Arial" w:cs="Arial"/>
        </w:rPr>
        <w:t>Refer to the Ohio and Indiana Weed Control Guide-Pub WS-16 for Guidelines to avoid carryover problems</w:t>
      </w:r>
      <w:r w:rsidR="00281BDA">
        <w:rPr>
          <w:rFonts w:ascii="Arial" w:hAnsi="Arial" w:cs="Arial"/>
        </w:rPr>
        <w:t>.</w:t>
      </w:r>
      <w:r w:rsidR="00281BDA" w:rsidRPr="00281BDA">
        <w:rPr>
          <w:rFonts w:ascii="Arial" w:hAnsi="Arial" w:cs="Arial"/>
        </w:rPr>
        <w:t xml:space="preserve"> (See references)</w:t>
      </w:r>
      <w:r w:rsidR="009B14C4" w:rsidRPr="00281BDA">
        <w:rPr>
          <w:rFonts w:ascii="Arial" w:hAnsi="Arial" w:cs="Arial"/>
          <w:b/>
          <w:sz w:val="24"/>
          <w:szCs w:val="24"/>
        </w:rPr>
        <w:t xml:space="preserve"> </w:t>
      </w:r>
    </w:p>
    <w:p w:rsidR="009A0BEB" w:rsidRPr="009A0BEB" w:rsidRDefault="000978C6" w:rsidP="009A0BEB">
      <w:pPr>
        <w:pStyle w:val="RH-Dateeven"/>
        <w:shd w:val="clear" w:color="auto" w:fill="D9D9D9"/>
        <w:spacing w:before="0" w:after="120" w:line="240" w:lineRule="auto"/>
        <w:ind w:left="-90"/>
        <w:jc w:val="center"/>
        <w:outlineLvl w:val="0"/>
        <w:rPr>
          <w:caps/>
          <w:szCs w:val="24"/>
        </w:rPr>
      </w:pPr>
      <w:r>
        <w:rPr>
          <w:caps/>
          <w:szCs w:val="24"/>
        </w:rPr>
        <w:lastRenderedPageBreak/>
        <w:t>Seeding</w:t>
      </w:r>
    </w:p>
    <w:p w:rsidR="00BF1AFE" w:rsidRDefault="00B0339D" w:rsidP="00BF1AFE">
      <w:pPr>
        <w:widowControl w:val="0"/>
        <w:spacing w:after="160"/>
        <w:jc w:val="both"/>
        <w:rPr>
          <w:rFonts w:ascii="Arial" w:hAnsi="Arial"/>
        </w:rPr>
      </w:pPr>
      <w:r w:rsidRPr="00C21406">
        <w:rPr>
          <w:rFonts w:ascii="Arial" w:hAnsi="Arial"/>
          <w:b/>
          <w:sz w:val="24"/>
          <w:szCs w:val="24"/>
        </w:rPr>
        <w:t>Selection of Plant Materials:</w:t>
      </w:r>
      <w:r>
        <w:rPr>
          <w:rFonts w:ascii="Arial" w:hAnsi="Arial"/>
          <w:b/>
        </w:rPr>
        <w:t xml:space="preserve"> </w:t>
      </w:r>
      <w:r w:rsidRPr="00B0339D">
        <w:rPr>
          <w:rFonts w:ascii="Arial" w:hAnsi="Arial"/>
        </w:rPr>
        <w:t>Use certified</w:t>
      </w:r>
      <w:r w:rsidR="008F0BAC">
        <w:rPr>
          <w:rFonts w:ascii="Arial" w:hAnsi="Arial"/>
        </w:rPr>
        <w:t xml:space="preserve"> (Tested)</w:t>
      </w:r>
      <w:r w:rsidRPr="00B0339D">
        <w:rPr>
          <w:rFonts w:ascii="Arial" w:hAnsi="Arial"/>
        </w:rPr>
        <w:t xml:space="preserve"> seed that has been cleaned </w:t>
      </w:r>
      <w:r w:rsidR="008F0BAC">
        <w:rPr>
          <w:rFonts w:ascii="Arial" w:hAnsi="Arial"/>
        </w:rPr>
        <w:t>and</w:t>
      </w:r>
      <w:r w:rsidRPr="00B0339D">
        <w:rPr>
          <w:rFonts w:ascii="Arial" w:hAnsi="Arial"/>
        </w:rPr>
        <w:t xml:space="preserve"> is free from noxious weeds. Select a species that is adaptable to the desired planting date with ample </w:t>
      </w:r>
      <w:r>
        <w:rPr>
          <w:rFonts w:ascii="Arial" w:hAnsi="Arial"/>
        </w:rPr>
        <w:t>time to germinate and reach an</w:t>
      </w:r>
      <w:r w:rsidR="00BF1AFE" w:rsidRPr="00BF1AFE">
        <w:rPr>
          <w:rFonts w:ascii="Arial" w:hAnsi="Arial"/>
        </w:rPr>
        <w:t xml:space="preserve"> </w:t>
      </w:r>
      <w:r w:rsidR="00BF1AFE" w:rsidRPr="00B0339D">
        <w:rPr>
          <w:rFonts w:ascii="Arial" w:hAnsi="Arial"/>
        </w:rPr>
        <w:t>acceptable growth stage</w:t>
      </w:r>
      <w:r w:rsidR="00994A50">
        <w:rPr>
          <w:rFonts w:ascii="Arial" w:hAnsi="Arial"/>
        </w:rPr>
        <w:t xml:space="preserve"> </w:t>
      </w:r>
      <w:r w:rsidR="00BF1AFE" w:rsidRPr="00B0339D">
        <w:rPr>
          <w:rFonts w:ascii="Arial" w:hAnsi="Arial"/>
        </w:rPr>
        <w:t xml:space="preserve">prior to a killing freeze or adequate root growth to </w:t>
      </w:r>
      <w:r w:rsidR="00BF1AFE">
        <w:rPr>
          <w:rFonts w:ascii="Arial" w:hAnsi="Arial"/>
        </w:rPr>
        <w:t>survive the winter.</w:t>
      </w:r>
      <w:r w:rsidR="00BF1AFE" w:rsidRPr="00B0339D">
        <w:rPr>
          <w:rFonts w:ascii="Arial" w:hAnsi="Arial"/>
        </w:rPr>
        <w:t xml:space="preserve"> </w:t>
      </w:r>
      <w:r w:rsidR="00E13765" w:rsidRPr="00E13765">
        <w:rPr>
          <w:rFonts w:ascii="Arial" w:hAnsi="Arial"/>
          <w:b/>
        </w:rPr>
        <w:t>See Table 1</w:t>
      </w:r>
      <w:r w:rsidR="0092119D">
        <w:rPr>
          <w:rFonts w:ascii="Arial" w:hAnsi="Arial"/>
          <w:b/>
        </w:rPr>
        <w:t xml:space="preserve"> “</w:t>
      </w:r>
      <w:r w:rsidR="0092119D" w:rsidRPr="00FF187E">
        <w:rPr>
          <w:rFonts w:ascii="Arial" w:hAnsi="Arial"/>
          <w:b/>
          <w:color w:val="000000" w:themeColor="text1"/>
        </w:rPr>
        <w:t>Typical Cover Crops”</w:t>
      </w:r>
      <w:r w:rsidR="00E13765" w:rsidRPr="00FF187E">
        <w:rPr>
          <w:rFonts w:ascii="Arial" w:hAnsi="Arial"/>
          <w:color w:val="000000" w:themeColor="text1"/>
        </w:rPr>
        <w:t>.</w:t>
      </w:r>
      <w:r w:rsidR="00E13765">
        <w:rPr>
          <w:rFonts w:ascii="Arial" w:hAnsi="Arial"/>
        </w:rPr>
        <w:t xml:space="preserve"> </w:t>
      </w:r>
      <w:r w:rsidR="00BF1AFE">
        <w:rPr>
          <w:rFonts w:ascii="Arial" w:hAnsi="Arial"/>
        </w:rPr>
        <w:t xml:space="preserve">Select a species or mix which will meet the intended purpose and maximize the desired benefits. </w:t>
      </w:r>
      <w:r w:rsidR="0040470C">
        <w:rPr>
          <w:rFonts w:ascii="Arial" w:hAnsi="Arial"/>
        </w:rPr>
        <w:t>(</w:t>
      </w:r>
      <w:r w:rsidR="00BF1AFE" w:rsidRPr="0040470C">
        <w:rPr>
          <w:rFonts w:ascii="Arial" w:hAnsi="Arial"/>
        </w:rPr>
        <w:t>See re</w:t>
      </w:r>
      <w:r w:rsidR="00E13765" w:rsidRPr="0040470C">
        <w:rPr>
          <w:rFonts w:ascii="Arial" w:hAnsi="Arial"/>
        </w:rPr>
        <w:t>ferences</w:t>
      </w:r>
      <w:r w:rsidR="0040470C">
        <w:rPr>
          <w:rFonts w:ascii="Arial" w:hAnsi="Arial"/>
        </w:rPr>
        <w:t>)</w:t>
      </w:r>
      <w:r w:rsidR="00BF1AFE">
        <w:rPr>
          <w:rFonts w:ascii="Arial" w:hAnsi="Arial"/>
        </w:rPr>
        <w:t xml:space="preserve">. </w:t>
      </w:r>
    </w:p>
    <w:p w:rsidR="00874889" w:rsidRPr="00D17D6C" w:rsidRDefault="00B0339D" w:rsidP="00471B24">
      <w:pPr>
        <w:widowControl w:val="0"/>
        <w:spacing w:after="16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874889" w:rsidRPr="00A04FD6">
        <w:rPr>
          <w:rFonts w:ascii="Arial" w:hAnsi="Arial"/>
          <w:b/>
          <w:color w:val="000000" w:themeColor="text1"/>
          <w:sz w:val="24"/>
          <w:szCs w:val="24"/>
        </w:rPr>
        <w:t>No-till Seeding:</w:t>
      </w:r>
      <w:r w:rsidR="00874889" w:rsidRPr="00A04FD6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874889" w:rsidRPr="00A04FD6">
        <w:rPr>
          <w:rFonts w:ascii="Arial" w:hAnsi="Arial"/>
          <w:color w:val="000000" w:themeColor="text1"/>
          <w:sz w:val="21"/>
          <w:szCs w:val="21"/>
        </w:rPr>
        <w:t xml:space="preserve"> </w:t>
      </w:r>
      <w:r w:rsidR="00874889" w:rsidRPr="00A04FD6">
        <w:rPr>
          <w:rFonts w:ascii="Arial" w:hAnsi="Arial"/>
          <w:color w:val="000000" w:themeColor="text1"/>
        </w:rPr>
        <w:t>Ensure the drill</w:t>
      </w:r>
      <w:r w:rsidR="008F0BAC" w:rsidRPr="00A04FD6">
        <w:rPr>
          <w:rFonts w:ascii="Arial" w:hAnsi="Arial"/>
          <w:color w:val="000000" w:themeColor="text1"/>
        </w:rPr>
        <w:t xml:space="preserve"> or planter</w:t>
      </w:r>
      <w:r w:rsidR="00DE5C2D" w:rsidRPr="00A04FD6">
        <w:rPr>
          <w:rFonts w:ascii="Arial" w:hAnsi="Arial"/>
          <w:color w:val="000000" w:themeColor="text1"/>
        </w:rPr>
        <w:t xml:space="preserve"> (15” rows or less)</w:t>
      </w:r>
      <w:r w:rsidR="00874889" w:rsidRPr="00A04FD6">
        <w:rPr>
          <w:rFonts w:ascii="Arial" w:hAnsi="Arial"/>
          <w:color w:val="000000" w:themeColor="text1"/>
        </w:rPr>
        <w:t xml:space="preserve"> is designed to handle the crop residues and seed being planted (especially important for small seeds or mixture with varying size and/or density).  </w:t>
      </w:r>
      <w:r w:rsidR="00874889" w:rsidRPr="00A04FD6">
        <w:rPr>
          <w:rFonts w:ascii="Arial" w:hAnsi="Arial" w:cs="Arial"/>
          <w:color w:val="000000" w:themeColor="text1"/>
        </w:rPr>
        <w:t xml:space="preserve"> </w:t>
      </w:r>
      <w:r w:rsidR="00874889" w:rsidRPr="00A04FD6">
        <w:rPr>
          <w:rFonts w:ascii="Arial" w:hAnsi="Arial"/>
          <w:color w:val="000000" w:themeColor="text1"/>
        </w:rPr>
        <w:t>Set and operate the drill</w:t>
      </w:r>
      <w:r w:rsidR="008F0BAC" w:rsidRPr="00A04FD6">
        <w:rPr>
          <w:rFonts w:ascii="Arial" w:hAnsi="Arial"/>
          <w:color w:val="000000" w:themeColor="text1"/>
        </w:rPr>
        <w:t>/planter</w:t>
      </w:r>
      <w:r w:rsidR="00874889" w:rsidRPr="00A04FD6">
        <w:rPr>
          <w:rFonts w:ascii="Arial" w:hAnsi="Arial"/>
          <w:color w:val="000000" w:themeColor="text1"/>
        </w:rPr>
        <w:t xml:space="preserve"> to provide an ideal planting depth.</w:t>
      </w:r>
      <w:r w:rsidR="00DE5C2D" w:rsidRPr="00A04FD6">
        <w:rPr>
          <w:rFonts w:ascii="Arial" w:hAnsi="Arial" w:cs="Arial"/>
          <w:color w:val="000000" w:themeColor="text1"/>
        </w:rPr>
        <w:t xml:space="preserve"> Since a planter is capable of much more precise spacing and depth control, it is possible to reduce overall seeding rates by up to 50%.  To meet criteria for soil erosion and soil quality at least two species of cover crops should be planted either in alternating rows or</w:t>
      </w:r>
      <w:r w:rsidR="00DE5C2D" w:rsidRPr="00A04FD6">
        <w:rPr>
          <w:rFonts w:ascii="Arial" w:hAnsi="Arial" w:cs="Arial"/>
        </w:rPr>
        <w:t xml:space="preserve"> combined together.</w:t>
      </w:r>
    </w:p>
    <w:p w:rsidR="00874889" w:rsidRDefault="00874889" w:rsidP="00874889">
      <w:pPr>
        <w:spacing w:after="120"/>
        <w:jc w:val="both"/>
        <w:rPr>
          <w:rFonts w:ascii="Arial" w:hAnsi="Arial" w:cs="Arial"/>
        </w:rPr>
      </w:pPr>
      <w:r w:rsidRPr="007778E4">
        <w:rPr>
          <w:rFonts w:ascii="Arial" w:hAnsi="Arial"/>
          <w:b/>
          <w:sz w:val="24"/>
          <w:szCs w:val="24"/>
        </w:rPr>
        <w:t>Broadcast Seeding:</w:t>
      </w:r>
      <w:r w:rsidRPr="007778E4">
        <w:rPr>
          <w:rFonts w:ascii="Arial" w:hAnsi="Arial"/>
          <w:sz w:val="24"/>
          <w:szCs w:val="24"/>
        </w:rPr>
        <w:t xml:space="preserve"> </w:t>
      </w:r>
      <w:r w:rsidRPr="006442D8">
        <w:rPr>
          <w:rFonts w:ascii="Arial" w:hAnsi="Arial"/>
          <w:sz w:val="21"/>
          <w:szCs w:val="21"/>
        </w:rPr>
        <w:t xml:space="preserve"> </w:t>
      </w:r>
      <w:r w:rsidRPr="00D02FAC">
        <w:rPr>
          <w:rFonts w:ascii="Arial" w:hAnsi="Arial" w:cs="Arial"/>
        </w:rPr>
        <w:t>Seed may be broadcast using a broadcast seeder if capable of spreading seed in a uniform manner.  Pre-mixing</w:t>
      </w:r>
      <w:r>
        <w:rPr>
          <w:rFonts w:ascii="Arial" w:hAnsi="Arial" w:cs="Arial"/>
        </w:rPr>
        <w:t xml:space="preserve"> the seed with </w:t>
      </w:r>
      <w:r w:rsidR="00CE20AB">
        <w:rPr>
          <w:rFonts w:ascii="Arial" w:hAnsi="Arial" w:cs="Arial"/>
        </w:rPr>
        <w:t xml:space="preserve">needed </w:t>
      </w:r>
      <w:r>
        <w:rPr>
          <w:rFonts w:ascii="Arial" w:hAnsi="Arial" w:cs="Arial"/>
        </w:rPr>
        <w:t>fertilizer</w:t>
      </w:r>
      <w:r w:rsidRPr="00D02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 w:rsidRPr="00D02FAC">
        <w:rPr>
          <w:rFonts w:ascii="Arial" w:hAnsi="Arial" w:cs="Arial"/>
        </w:rPr>
        <w:t xml:space="preserve"> pelletized lime and utilizing an airflow applicator </w:t>
      </w:r>
      <w:r>
        <w:rPr>
          <w:rFonts w:ascii="Arial" w:hAnsi="Arial" w:cs="Arial"/>
        </w:rPr>
        <w:t>can</w:t>
      </w:r>
      <w:r w:rsidRPr="00D02FAC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be</w:t>
      </w:r>
      <w:r w:rsidRPr="00D02FAC">
        <w:rPr>
          <w:rFonts w:ascii="Arial" w:hAnsi="Arial" w:cs="Arial"/>
        </w:rPr>
        <w:t xml:space="preserve"> effective.  </w:t>
      </w:r>
    </w:p>
    <w:p w:rsidR="00874889" w:rsidRPr="00AA6FED" w:rsidRDefault="00874889" w:rsidP="00AA6FED">
      <w:pPr>
        <w:spacing w:after="120"/>
        <w:jc w:val="both"/>
        <w:rPr>
          <w:rFonts w:ascii="Arial" w:hAnsi="Arial" w:cs="Arial"/>
          <w:b/>
        </w:rPr>
      </w:pPr>
      <w:r w:rsidRPr="007778E4">
        <w:rPr>
          <w:rFonts w:ascii="Arial" w:hAnsi="Arial" w:cs="Arial"/>
          <w:b/>
          <w:sz w:val="24"/>
          <w:szCs w:val="24"/>
        </w:rPr>
        <w:t xml:space="preserve">Aerial Seeding: </w:t>
      </w:r>
      <w:r w:rsidRPr="001C1A0D">
        <w:rPr>
          <w:rFonts w:ascii="Arial" w:hAnsi="Arial" w:cs="Arial"/>
          <w:b/>
        </w:rPr>
        <w:t xml:space="preserve"> </w:t>
      </w:r>
      <w:r w:rsidRPr="00825C62">
        <w:rPr>
          <w:rFonts w:ascii="Arial" w:hAnsi="Arial" w:cs="Arial"/>
        </w:rPr>
        <w:t>Over seeding into existi</w:t>
      </w:r>
      <w:r w:rsidR="00CE04B3">
        <w:rPr>
          <w:rFonts w:ascii="Arial" w:hAnsi="Arial" w:cs="Arial"/>
        </w:rPr>
        <w:t>ng crop in A</w:t>
      </w:r>
      <w:r w:rsidRPr="00825C62">
        <w:rPr>
          <w:rFonts w:ascii="Arial" w:hAnsi="Arial" w:cs="Arial"/>
        </w:rPr>
        <w:t xml:space="preserve">ugust through September can be an </w:t>
      </w:r>
      <w:r w:rsidR="0040470C">
        <w:rPr>
          <w:rFonts w:ascii="Arial" w:hAnsi="Arial" w:cs="Arial"/>
        </w:rPr>
        <w:t>effective method of establishment</w:t>
      </w:r>
      <w:r w:rsidRPr="00825C62">
        <w:rPr>
          <w:rFonts w:ascii="Arial" w:hAnsi="Arial" w:cs="Arial"/>
        </w:rPr>
        <w:t xml:space="preserve"> to acquire more fall growth.  Seed spread on the surface is more rain dependant and generally require</w:t>
      </w:r>
      <w:r w:rsidR="007B750B">
        <w:rPr>
          <w:rFonts w:ascii="Arial" w:hAnsi="Arial" w:cs="Arial"/>
        </w:rPr>
        <w:t>s</w:t>
      </w:r>
      <w:r w:rsidRPr="00825C62">
        <w:rPr>
          <w:rFonts w:ascii="Arial" w:hAnsi="Arial" w:cs="Arial"/>
        </w:rPr>
        <w:t xml:space="preserve"> a higher seeding rate.  Applying cover crop just ahead of soybean leaf drop will aid in mulching the seed and </w:t>
      </w:r>
      <w:r w:rsidRPr="00A04FD6">
        <w:rPr>
          <w:rFonts w:ascii="Arial" w:hAnsi="Arial" w:cs="Arial"/>
        </w:rPr>
        <w:t xml:space="preserve">conserving moisture. </w:t>
      </w:r>
      <w:r w:rsidR="00DE5C2D" w:rsidRPr="00A04FD6">
        <w:rPr>
          <w:rFonts w:ascii="Arial" w:hAnsi="Arial" w:cs="Arial"/>
        </w:rPr>
        <w:t>Results are dependent on adequate rainfall</w:t>
      </w:r>
      <w:r w:rsidR="0040470C">
        <w:rPr>
          <w:rFonts w:ascii="Arial" w:hAnsi="Arial" w:cs="Arial"/>
        </w:rPr>
        <w:t>.</w:t>
      </w:r>
    </w:p>
    <w:p w:rsidR="00DC708F" w:rsidRDefault="00C21406" w:rsidP="00F36B2F">
      <w:pPr>
        <w:jc w:val="both"/>
        <w:outlineLvl w:val="0"/>
        <w:rPr>
          <w:rFonts w:ascii="Arial" w:hAnsi="Arial"/>
        </w:rPr>
      </w:pPr>
      <w:bookmarkStart w:id="27" w:name="_Toc194736977"/>
      <w:r w:rsidRPr="007778E4">
        <w:rPr>
          <w:rFonts w:ascii="Arial" w:hAnsi="Arial"/>
          <w:b/>
          <w:sz w:val="24"/>
          <w:szCs w:val="24"/>
        </w:rPr>
        <w:t>Lime and Fertilizer:</w:t>
      </w:r>
      <w:r>
        <w:rPr>
          <w:rFonts w:ascii="Arial" w:hAnsi="Arial"/>
          <w:b/>
        </w:rPr>
        <w:t xml:space="preserve">  </w:t>
      </w:r>
      <w:r w:rsidRPr="00CF2BD1">
        <w:rPr>
          <w:rFonts w:ascii="Arial" w:hAnsi="Arial" w:cs="Arial"/>
        </w:rPr>
        <w:t xml:space="preserve">Fertilizer is not recommended (this includes nitrogen) </w:t>
      </w:r>
      <w:r>
        <w:rPr>
          <w:rFonts w:ascii="Arial" w:hAnsi="Arial" w:cs="Arial"/>
        </w:rPr>
        <w:t xml:space="preserve">for the establishment of the cover crop, but may be used to increase </w:t>
      </w:r>
      <w:r w:rsidR="008F0BAC">
        <w:rPr>
          <w:rFonts w:ascii="Arial" w:hAnsi="Arial" w:cs="Arial"/>
        </w:rPr>
        <w:t>biomass</w:t>
      </w:r>
      <w:r>
        <w:rPr>
          <w:rFonts w:ascii="Arial" w:hAnsi="Arial" w:cs="Arial"/>
        </w:rPr>
        <w:t xml:space="preserve"> production</w:t>
      </w:r>
      <w:r w:rsidR="008F0BAC">
        <w:rPr>
          <w:rFonts w:ascii="Arial" w:hAnsi="Arial" w:cs="Arial"/>
        </w:rPr>
        <w:t xml:space="preserve"> on poor or damaged sites</w:t>
      </w:r>
      <w:r>
        <w:rPr>
          <w:rFonts w:ascii="Arial" w:hAnsi="Arial" w:cs="Arial"/>
        </w:rPr>
        <w:t>.  The cover crop may be used to sequester or trap nutrients from manure or fertilizer applied for the subsequent crop.  L</w:t>
      </w:r>
      <w:r w:rsidRPr="00CF2BD1">
        <w:rPr>
          <w:rFonts w:ascii="Arial" w:hAnsi="Arial" w:cs="Arial"/>
        </w:rPr>
        <w:t>ime</w:t>
      </w:r>
      <w:r>
        <w:rPr>
          <w:rFonts w:ascii="Arial" w:hAnsi="Arial" w:cs="Arial"/>
        </w:rPr>
        <w:t xml:space="preserve"> application in conjunction with a cover crop is advantageous to improve soil quality</w:t>
      </w:r>
      <w:r w:rsidRPr="00EA3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benefits where pH is less than 6.4.  Apply </w:t>
      </w:r>
      <w:r w:rsidRPr="00ED5A02">
        <w:rPr>
          <w:rFonts w:ascii="Arial" w:hAnsi="Arial"/>
        </w:rPr>
        <w:t xml:space="preserve">all soil amendments </w:t>
      </w:r>
      <w:r>
        <w:rPr>
          <w:rFonts w:ascii="Arial" w:hAnsi="Arial"/>
        </w:rPr>
        <w:t xml:space="preserve">where possible, prior to seedbed </w:t>
      </w:r>
      <w:proofErr w:type="gramStart"/>
      <w:r>
        <w:rPr>
          <w:rFonts w:ascii="Arial" w:hAnsi="Arial"/>
        </w:rPr>
        <w:t>preparation</w:t>
      </w:r>
      <w:r w:rsidRPr="00ED5A02">
        <w:rPr>
          <w:rFonts w:ascii="Arial" w:hAnsi="Arial"/>
        </w:rPr>
        <w:t>,</w:t>
      </w:r>
      <w:proofErr w:type="gramEnd"/>
      <w:r w:rsidRPr="00ED5A02">
        <w:rPr>
          <w:rFonts w:ascii="Arial" w:hAnsi="Arial"/>
        </w:rPr>
        <w:t xml:space="preserve"> or before planting if a no-till drill is used.</w:t>
      </w:r>
      <w:bookmarkStart w:id="28" w:name="_Toc194736979"/>
      <w:bookmarkEnd w:id="27"/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Pr="009A0BEB" w:rsidRDefault="009A0BEB" w:rsidP="00F36B2F">
      <w:pPr>
        <w:jc w:val="both"/>
        <w:outlineLvl w:val="0"/>
        <w:rPr>
          <w:rFonts w:ascii="Arial" w:hAnsi="Arial"/>
        </w:rPr>
      </w:pPr>
    </w:p>
    <w:p w:rsidR="009A0BEB" w:rsidRPr="009A0BEB" w:rsidRDefault="00DC708F" w:rsidP="009A0BEB">
      <w:pPr>
        <w:pStyle w:val="RH-Dateeven"/>
        <w:shd w:val="clear" w:color="auto" w:fill="D9D9D9"/>
        <w:spacing w:before="0" w:after="120" w:line="240" w:lineRule="auto"/>
        <w:ind w:left="-90"/>
        <w:jc w:val="center"/>
        <w:outlineLvl w:val="0"/>
        <w:rPr>
          <w:caps/>
          <w:szCs w:val="24"/>
        </w:rPr>
      </w:pPr>
      <w:r>
        <w:rPr>
          <w:caps/>
          <w:szCs w:val="24"/>
        </w:rPr>
        <w:lastRenderedPageBreak/>
        <w:t>termination</w:t>
      </w:r>
      <w:bookmarkStart w:id="29" w:name="_Toc194736980"/>
      <w:bookmarkEnd w:id="28"/>
    </w:p>
    <w:p w:rsidR="00F36B2F" w:rsidRDefault="00F36B2F" w:rsidP="00F36B2F"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For most cropping systems, it is </w:t>
      </w:r>
      <w:r w:rsidRPr="00DC708F">
        <w:rPr>
          <w:rFonts w:ascii="Arial" w:hAnsi="Arial"/>
          <w:b/>
        </w:rPr>
        <w:t>not</w:t>
      </w:r>
      <w:r>
        <w:rPr>
          <w:rFonts w:ascii="Arial" w:hAnsi="Arial"/>
        </w:rPr>
        <w:t xml:space="preserve"> desirable to allow the cover crop to produce seed.</w:t>
      </w:r>
      <w:bookmarkEnd w:id="29"/>
      <w:r>
        <w:rPr>
          <w:rFonts w:ascii="Arial" w:hAnsi="Arial"/>
        </w:rPr>
        <w:t xml:space="preserve"> </w:t>
      </w:r>
      <w:r w:rsidR="00CE04B3" w:rsidRPr="00CE04B3">
        <w:rPr>
          <w:rFonts w:ascii="Arial" w:hAnsi="Arial"/>
        </w:rPr>
        <w:t>Harv</w:t>
      </w:r>
      <w:r w:rsidR="00CE04B3">
        <w:rPr>
          <w:rFonts w:ascii="Arial" w:hAnsi="Arial"/>
        </w:rPr>
        <w:t xml:space="preserve">est for grain </w:t>
      </w:r>
      <w:r w:rsidR="009A0BEB">
        <w:rPr>
          <w:rFonts w:ascii="Arial" w:hAnsi="Arial"/>
        </w:rPr>
        <w:t xml:space="preserve">or forage </w:t>
      </w:r>
      <w:r w:rsidR="00CE04B3">
        <w:rPr>
          <w:rFonts w:ascii="Arial" w:hAnsi="Arial"/>
        </w:rPr>
        <w:t>is not a purpose o</w:t>
      </w:r>
      <w:r w:rsidR="00CE04B3" w:rsidRPr="00CE04B3">
        <w:rPr>
          <w:rFonts w:ascii="Arial" w:hAnsi="Arial"/>
        </w:rPr>
        <w:t>f this practice standard.</w:t>
      </w:r>
      <w:r w:rsidR="00FF187E" w:rsidRPr="00FF187E">
        <w:rPr>
          <w:rFonts w:ascii="Arial" w:hAnsi="Arial"/>
        </w:rPr>
        <w:t xml:space="preserve"> When applicable, ensure cover crops are managed and are compatible with crop insurance and /or USDA Program criteria</w:t>
      </w:r>
      <w:r w:rsidR="0040470C">
        <w:rPr>
          <w:rFonts w:ascii="Arial" w:hAnsi="Arial"/>
        </w:rPr>
        <w:t>.</w:t>
      </w:r>
    </w:p>
    <w:p w:rsidR="00471B24" w:rsidRDefault="00471B24" w:rsidP="007778E4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76BF4" w:rsidRDefault="00F36B2F" w:rsidP="007778E4">
      <w:pPr>
        <w:jc w:val="both"/>
        <w:outlineLvl w:val="0"/>
        <w:rPr>
          <w:rFonts w:ascii="Arial" w:hAnsi="Arial"/>
        </w:rPr>
      </w:pPr>
      <w:bookmarkStart w:id="30" w:name="_Toc194736981"/>
      <w:r w:rsidRPr="007778E4">
        <w:rPr>
          <w:rFonts w:ascii="Arial" w:hAnsi="Arial" w:cs="Arial"/>
          <w:b/>
        </w:rPr>
        <w:t>Use of Herbicides:</w:t>
      </w:r>
      <w:r w:rsidRPr="007778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/>
        </w:rPr>
        <w:t>If the cover crop is to be terminated with herbicides, assure that timing and selection of herbicides achieve a complete kill. Translocated herbicides will normally perform better under conditions that are ideal for active growth. A mini</w:t>
      </w:r>
      <w:r w:rsidR="00DC708F">
        <w:rPr>
          <w:rFonts w:ascii="Arial" w:hAnsi="Arial"/>
        </w:rPr>
        <w:t>mum daytime temperature above 55</w:t>
      </w:r>
      <w:r>
        <w:rPr>
          <w:rFonts w:ascii="Arial" w:hAnsi="Arial" w:cs="Arial"/>
        </w:rPr>
        <w:t>°</w:t>
      </w:r>
      <w:r w:rsidRPr="00660311">
        <w:rPr>
          <w:rFonts w:ascii="Arial" w:hAnsi="Arial"/>
        </w:rPr>
        <w:t xml:space="preserve"> and night </w:t>
      </w:r>
      <w:r w:rsidR="00DC708F">
        <w:rPr>
          <w:rFonts w:ascii="Arial" w:hAnsi="Arial"/>
        </w:rPr>
        <w:t>time temperature above 45</w:t>
      </w:r>
      <w:r>
        <w:rPr>
          <w:rFonts w:ascii="Arial" w:hAnsi="Arial" w:cs="Arial"/>
        </w:rPr>
        <w:t>°</w:t>
      </w:r>
      <w:r w:rsidRPr="00660311">
        <w:rPr>
          <w:rFonts w:ascii="Arial" w:hAnsi="Arial"/>
        </w:rPr>
        <w:t xml:space="preserve"> is</w:t>
      </w:r>
      <w:r>
        <w:rPr>
          <w:rFonts w:ascii="Arial" w:hAnsi="Arial"/>
        </w:rPr>
        <w:t xml:space="preserve"> needed for good</w:t>
      </w:r>
      <w:r w:rsidRPr="00660311">
        <w:rPr>
          <w:rFonts w:ascii="Arial" w:hAnsi="Arial"/>
        </w:rPr>
        <w:t xml:space="preserve"> translocation</w:t>
      </w:r>
      <w:r>
        <w:rPr>
          <w:rFonts w:ascii="Arial" w:hAnsi="Arial"/>
        </w:rPr>
        <w:t>.</w:t>
      </w:r>
      <w:r w:rsidRPr="00660311">
        <w:rPr>
          <w:rFonts w:ascii="Arial" w:hAnsi="Arial"/>
        </w:rPr>
        <w:t xml:space="preserve"> </w:t>
      </w:r>
      <w:r>
        <w:rPr>
          <w:rFonts w:ascii="Arial" w:hAnsi="Arial"/>
        </w:rPr>
        <w:t>During cool weather periods, application s</w:t>
      </w:r>
      <w:r w:rsidR="007B750B">
        <w:rPr>
          <w:rFonts w:ascii="Arial" w:hAnsi="Arial"/>
        </w:rPr>
        <w:t>hould be made during the warming</w:t>
      </w:r>
      <w:r>
        <w:rPr>
          <w:rFonts w:ascii="Arial" w:hAnsi="Arial"/>
        </w:rPr>
        <w:t xml:space="preserve"> time of day (</w:t>
      </w:r>
      <w:r w:rsidR="007B750B">
        <w:rPr>
          <w:rFonts w:ascii="Arial" w:hAnsi="Arial"/>
        </w:rPr>
        <w:t xml:space="preserve">i.e. </w:t>
      </w:r>
      <w:r>
        <w:rPr>
          <w:rFonts w:ascii="Arial" w:hAnsi="Arial"/>
        </w:rPr>
        <w:t xml:space="preserve">9:00am-3:00pm).  Avoid tank mixing herbicides that are antagonistic to translocation. </w:t>
      </w:r>
      <w:r w:rsidRPr="00C45719">
        <w:rPr>
          <w:rFonts w:ascii="Arial" w:hAnsi="Arial"/>
        </w:rPr>
        <w:t>Follow all federal, state, and local guidelines as well as the manufacturer's label rates and guidelines whe</w:t>
      </w:r>
      <w:r w:rsidR="0040470C">
        <w:rPr>
          <w:rFonts w:ascii="Arial" w:hAnsi="Arial"/>
        </w:rPr>
        <w:t>n applying</w:t>
      </w:r>
      <w:r w:rsidRPr="00C45719">
        <w:rPr>
          <w:rFonts w:ascii="Arial" w:hAnsi="Arial"/>
        </w:rPr>
        <w:t xml:space="preserve"> herbicides.  For additional information on herbicide controls, contact a local consultant or Purdue Extension Specialist.</w:t>
      </w:r>
    </w:p>
    <w:p w:rsidR="00E73827" w:rsidRDefault="00F36B2F" w:rsidP="00E73827">
      <w:pPr>
        <w:jc w:val="both"/>
        <w:outlineLvl w:val="0"/>
        <w:rPr>
          <w:rFonts w:ascii="Arial" w:hAnsi="Arial"/>
          <w:u w:val="single"/>
        </w:rPr>
      </w:pPr>
      <w:r w:rsidRPr="00C45719">
        <w:rPr>
          <w:rFonts w:ascii="Arial" w:hAnsi="Arial"/>
        </w:rPr>
        <w:t xml:space="preserve"> </w:t>
      </w:r>
      <w:r w:rsidRPr="00C45719">
        <w:rPr>
          <w:rFonts w:ascii="Arial" w:hAnsi="Arial"/>
          <w:u w:val="single"/>
        </w:rPr>
        <w:t>Always apply herbicides according to labeled directions.</w:t>
      </w:r>
      <w:r>
        <w:rPr>
          <w:rFonts w:ascii="Arial" w:hAnsi="Arial"/>
          <w:u w:val="single"/>
        </w:rPr>
        <w:t xml:space="preserve">  </w:t>
      </w:r>
      <w:r w:rsidR="0040470C" w:rsidRPr="0040470C">
        <w:rPr>
          <w:rFonts w:ascii="Arial" w:hAnsi="Arial"/>
        </w:rPr>
        <w:t>(</w:t>
      </w:r>
      <w:r w:rsidRPr="0040470C">
        <w:rPr>
          <w:rFonts w:ascii="Arial" w:hAnsi="Arial"/>
        </w:rPr>
        <w:t>See references</w:t>
      </w:r>
      <w:r w:rsidR="0040470C" w:rsidRPr="0040470C">
        <w:rPr>
          <w:rFonts w:ascii="Arial" w:hAnsi="Arial"/>
        </w:rPr>
        <w:t>)</w:t>
      </w:r>
      <w:r w:rsidRPr="0040470C">
        <w:rPr>
          <w:rFonts w:ascii="Arial" w:hAnsi="Arial"/>
        </w:rPr>
        <w:t>.</w:t>
      </w:r>
      <w:bookmarkEnd w:id="30"/>
    </w:p>
    <w:p w:rsidR="00E73827" w:rsidRPr="00E73827" w:rsidRDefault="00E73827" w:rsidP="00E73827">
      <w:pPr>
        <w:jc w:val="both"/>
        <w:outlineLvl w:val="0"/>
        <w:rPr>
          <w:rFonts w:ascii="Arial" w:hAnsi="Arial"/>
          <w:u w:val="single"/>
        </w:rPr>
      </w:pPr>
    </w:p>
    <w:p w:rsidR="00DC708F" w:rsidRPr="00DC708F" w:rsidRDefault="00F36B2F" w:rsidP="00DC708F">
      <w:pPr>
        <w:spacing w:after="120"/>
        <w:jc w:val="both"/>
        <w:rPr>
          <w:rFonts w:ascii="Arial" w:hAnsi="Arial" w:cs="Arial"/>
        </w:rPr>
      </w:pPr>
      <w:r w:rsidRPr="007778E4">
        <w:rPr>
          <w:rFonts w:ascii="Arial" w:hAnsi="Arial"/>
          <w:b/>
        </w:rPr>
        <w:t>Mechanical:</w:t>
      </w:r>
      <w:r>
        <w:rPr>
          <w:rFonts w:ascii="Arial" w:hAnsi="Arial"/>
          <w:b/>
        </w:rPr>
        <w:t xml:space="preserve"> </w:t>
      </w:r>
      <w:r w:rsidRPr="001D5E1E">
        <w:rPr>
          <w:rFonts w:ascii="Arial" w:hAnsi="Arial"/>
        </w:rPr>
        <w:t xml:space="preserve"> Most cereal grains are easily terminated by mowing, crimping, or tillage once the cover crop has reached a reproductive growth stage.</w:t>
      </w:r>
    </w:p>
    <w:p w:rsidR="00DC708F" w:rsidRDefault="00816ACE" w:rsidP="00874889">
      <w:pPr>
        <w:pStyle w:val="RH-Dateeven"/>
        <w:spacing w:before="0" w:line="240" w:lineRule="auto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49530</wp:posOffset>
            </wp:positionV>
            <wp:extent cx="3314700" cy="2200910"/>
            <wp:effectExtent l="19050" t="0" r="0" b="0"/>
            <wp:wrapSquare wrapText="bothSides"/>
            <wp:docPr id="51" name="Picture 51" descr="JeffMitchell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JeffMitchellroll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08F">
        <w:rPr>
          <w:sz w:val="20"/>
        </w:rPr>
        <w:t xml:space="preserve"> </w:t>
      </w:r>
    </w:p>
    <w:p w:rsidR="00DC708F" w:rsidRDefault="00DC708F" w:rsidP="00874889">
      <w:pPr>
        <w:pStyle w:val="RH-Dateeven"/>
        <w:spacing w:before="0" w:line="240" w:lineRule="auto"/>
        <w:jc w:val="both"/>
        <w:rPr>
          <w:sz w:val="20"/>
        </w:rPr>
      </w:pPr>
    </w:p>
    <w:p w:rsidR="00DC708F" w:rsidRPr="00C21406" w:rsidRDefault="00DC708F" w:rsidP="00DC708F">
      <w:pPr>
        <w:pStyle w:val="RH-Dateeven"/>
        <w:shd w:val="clear" w:color="auto" w:fill="D9D9D9"/>
        <w:spacing w:before="0" w:after="120" w:line="240" w:lineRule="auto"/>
        <w:jc w:val="center"/>
        <w:outlineLvl w:val="0"/>
        <w:rPr>
          <w:b w:val="0"/>
          <w:sz w:val="8"/>
          <w:szCs w:val="8"/>
        </w:rPr>
      </w:pPr>
      <w:bookmarkStart w:id="31" w:name="_Toc194736978"/>
      <w:r>
        <w:t>OPERATION AND MAINTENANCE</w:t>
      </w:r>
      <w:bookmarkEnd w:id="31"/>
    </w:p>
    <w:p w:rsidR="00DC708F" w:rsidRPr="00C21406" w:rsidRDefault="00DC708F" w:rsidP="00DC708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21406">
        <w:rPr>
          <w:rFonts w:ascii="Arial" w:hAnsi="Arial" w:cs="Arial"/>
        </w:rPr>
        <w:t xml:space="preserve"> cover crop should be</w:t>
      </w:r>
      <w:r>
        <w:rPr>
          <w:rFonts w:ascii="Arial" w:hAnsi="Arial" w:cs="Arial"/>
        </w:rPr>
        <w:t xml:space="preserve"> integrated as a</w:t>
      </w:r>
      <w:r w:rsidRPr="00C21406">
        <w:rPr>
          <w:rFonts w:ascii="Arial" w:hAnsi="Arial" w:cs="Arial"/>
        </w:rPr>
        <w:t xml:space="preserve"> part of a conservation cropping system with practices such as: Continuous No-till/Strip-till,</w:t>
      </w:r>
      <w:r>
        <w:rPr>
          <w:rFonts w:ascii="Arial" w:hAnsi="Arial" w:cs="Arial"/>
        </w:rPr>
        <w:t xml:space="preserve"> Mulch-Till</w:t>
      </w:r>
      <w:r w:rsidR="0040470C">
        <w:rPr>
          <w:rFonts w:ascii="Arial" w:hAnsi="Arial" w:cs="Arial"/>
        </w:rPr>
        <w:t>,</w:t>
      </w:r>
      <w:r w:rsidRPr="00C21406">
        <w:rPr>
          <w:rFonts w:ascii="Arial" w:hAnsi="Arial" w:cs="Arial"/>
        </w:rPr>
        <w:t xml:space="preserve"> Nutrient Management, Pest Management and Waste Utilization. </w:t>
      </w:r>
    </w:p>
    <w:p w:rsidR="008931A0" w:rsidRDefault="008931A0" w:rsidP="00A04FD6">
      <w:pPr>
        <w:spacing w:after="120"/>
      </w:pPr>
    </w:p>
    <w:p w:rsidR="00B46A7D" w:rsidRDefault="00B46A7D" w:rsidP="008931A0">
      <w:pPr>
        <w:spacing w:after="120"/>
        <w:jc w:val="right"/>
      </w:pPr>
    </w:p>
    <w:p w:rsidR="00B46A7D" w:rsidRDefault="00B46A7D" w:rsidP="008931A0">
      <w:pPr>
        <w:spacing w:after="120"/>
        <w:jc w:val="right"/>
      </w:pPr>
    </w:p>
    <w:p w:rsidR="00B46A7D" w:rsidRDefault="00B46A7D" w:rsidP="008931A0">
      <w:pPr>
        <w:spacing w:after="120"/>
        <w:jc w:val="right"/>
        <w:sectPr w:rsidR="00B46A7D" w:rsidSect="00410978">
          <w:headerReference w:type="default" r:id="rId15"/>
          <w:footerReference w:type="default" r:id="rId16"/>
          <w:type w:val="continuous"/>
          <w:pgSz w:w="12240" w:h="15840" w:code="1"/>
          <w:pgMar w:top="1350" w:right="720" w:bottom="720" w:left="720" w:header="432" w:footer="237" w:gutter="0"/>
          <w:cols w:num="2" w:space="720" w:equalWidth="0">
            <w:col w:w="5040" w:space="720"/>
            <w:col w:w="5040"/>
          </w:cols>
        </w:sectPr>
      </w:pPr>
    </w:p>
    <w:p w:rsidR="00A9198C" w:rsidRPr="00A9198C" w:rsidRDefault="003A777D" w:rsidP="00A04FD6">
      <w:pPr>
        <w:pStyle w:val="Caption"/>
        <w:keepNext/>
        <w:spacing w:before="0" w:after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32" w:name="_Toc194736983"/>
      <w:r w:rsidRPr="00A9198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Table </w:t>
      </w:r>
      <w:r w:rsidR="00D832D8" w:rsidRPr="00A9198C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A9198C">
        <w:rPr>
          <w:rFonts w:ascii="Times New Roman" w:hAnsi="Times New Roman"/>
          <w:color w:val="000000" w:themeColor="text1"/>
          <w:sz w:val="24"/>
          <w:szCs w:val="24"/>
        </w:rPr>
        <w:instrText xml:space="preserve"> SEQ Table \* ARABIC </w:instrText>
      </w:r>
      <w:r w:rsidR="00D832D8" w:rsidRPr="00A9198C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EB13C2" w:rsidRPr="00A9198C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="00D832D8" w:rsidRPr="00A9198C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91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FD6">
        <w:rPr>
          <w:rFonts w:ascii="Times New Roman" w:hAnsi="Times New Roman"/>
          <w:color w:val="000000" w:themeColor="text1"/>
          <w:sz w:val="24"/>
          <w:szCs w:val="24"/>
        </w:rPr>
        <w:t>– Cover Crop Species</w:t>
      </w:r>
    </w:p>
    <w:p w:rsidR="003A777D" w:rsidRPr="00B26DD4" w:rsidRDefault="0092119D" w:rsidP="003A777D">
      <w:pPr>
        <w:pStyle w:val="Caption"/>
        <w:keepNext/>
        <w:spacing w:before="0" w:after="0"/>
        <w:outlineLvl w:val="0"/>
        <w:rPr>
          <w:rFonts w:ascii="Times New Roman" w:hAnsi="Times New Roman"/>
        </w:rPr>
      </w:pPr>
      <w:r w:rsidRPr="00FF187E">
        <w:rPr>
          <w:rFonts w:ascii="Times New Roman" w:hAnsi="Times New Roman"/>
          <w:color w:val="000000" w:themeColor="text1"/>
        </w:rPr>
        <w:t>Typical</w:t>
      </w:r>
      <w:r>
        <w:rPr>
          <w:rFonts w:ascii="Times New Roman" w:hAnsi="Times New Roman"/>
          <w:color w:val="FF0000"/>
        </w:rPr>
        <w:t xml:space="preserve"> </w:t>
      </w:r>
      <w:r w:rsidR="003A777D" w:rsidRPr="00B26DD4">
        <w:rPr>
          <w:rFonts w:ascii="Times New Roman" w:hAnsi="Times New Roman"/>
        </w:rPr>
        <w:t>Winter Cover Crop</w:t>
      </w:r>
      <w:r w:rsidR="003A777D">
        <w:rPr>
          <w:rFonts w:ascii="Times New Roman" w:hAnsi="Times New Roman"/>
        </w:rPr>
        <w:t>s</w:t>
      </w:r>
      <w:bookmarkEnd w:id="32"/>
    </w:p>
    <w:tbl>
      <w:tblPr>
        <w:tblW w:w="955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2160"/>
        <w:gridCol w:w="4680"/>
      </w:tblGrid>
      <w:tr w:rsidR="003A777D" w:rsidRPr="00B26DD4" w:rsidTr="00CC7DA0">
        <w:tc>
          <w:tcPr>
            <w:tcW w:w="2718" w:type="dxa"/>
            <w:vAlign w:val="center"/>
          </w:tcPr>
          <w:p w:rsidR="003A777D" w:rsidRPr="00A04FD6" w:rsidRDefault="003A777D" w:rsidP="00A04FD6">
            <w:pPr>
              <w:spacing w:before="60" w:after="60"/>
              <w:rPr>
                <w:b/>
                <w:sz w:val="22"/>
                <w:szCs w:val="22"/>
              </w:rPr>
            </w:pPr>
            <w:r w:rsidRPr="00A04FD6">
              <w:rPr>
                <w:b/>
                <w:sz w:val="22"/>
                <w:szCs w:val="22"/>
              </w:rPr>
              <w:t>Plant Species</w:t>
            </w:r>
          </w:p>
        </w:tc>
        <w:tc>
          <w:tcPr>
            <w:tcW w:w="2160" w:type="dxa"/>
          </w:tcPr>
          <w:p w:rsidR="003A777D" w:rsidRDefault="003A777D" w:rsidP="00CC7DA0">
            <w:pPr>
              <w:jc w:val="center"/>
              <w:rPr>
                <w:b/>
                <w:sz w:val="22"/>
                <w:szCs w:val="22"/>
              </w:rPr>
            </w:pPr>
            <w:r w:rsidRPr="00A04FD6">
              <w:rPr>
                <w:b/>
                <w:sz w:val="22"/>
                <w:szCs w:val="22"/>
              </w:rPr>
              <w:t>Seeding Rate</w:t>
            </w:r>
          </w:p>
          <w:p w:rsidR="00140C20" w:rsidRPr="00A04FD6" w:rsidRDefault="00140C20" w:rsidP="00CC7D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Pure Stands</w:t>
            </w:r>
          </w:p>
          <w:p w:rsidR="003A777D" w:rsidRPr="00CC7DA0" w:rsidRDefault="003A777D" w:rsidP="00CC7DA0">
            <w:pPr>
              <w:jc w:val="center"/>
              <w:rPr>
                <w:b/>
              </w:rPr>
            </w:pPr>
            <w:r w:rsidRPr="00CC7DA0">
              <w:rPr>
                <w:b/>
              </w:rPr>
              <w:t xml:space="preserve">  (lbs/Ac of PLS</w:t>
            </w:r>
            <w:r w:rsidRPr="00CC7DA0">
              <w:rPr>
                <w:b/>
                <w:vertAlign w:val="superscript"/>
              </w:rPr>
              <w:t>1,3</w:t>
            </w:r>
            <w:r w:rsidRPr="00CC7DA0">
              <w:rPr>
                <w:b/>
              </w:rPr>
              <w:t>)</w:t>
            </w:r>
          </w:p>
        </w:tc>
        <w:tc>
          <w:tcPr>
            <w:tcW w:w="4680" w:type="dxa"/>
            <w:vAlign w:val="center"/>
          </w:tcPr>
          <w:p w:rsidR="0095072D" w:rsidRPr="00CC7DA0" w:rsidRDefault="0095072D" w:rsidP="00CC7DA0">
            <w:pPr>
              <w:jc w:val="center"/>
              <w:rPr>
                <w:b/>
              </w:rPr>
            </w:pPr>
            <w:r w:rsidRPr="00A9198C">
              <w:rPr>
                <w:b/>
                <w:sz w:val="22"/>
                <w:szCs w:val="22"/>
              </w:rPr>
              <w:t>Seeding Dates</w:t>
            </w:r>
            <w:r w:rsidR="00A9198C">
              <w:rPr>
                <w:b/>
              </w:rPr>
              <w:t xml:space="preserve"> (see also tools in references)</w:t>
            </w:r>
          </w:p>
          <w:p w:rsidR="003A777D" w:rsidRPr="00CC7DA0" w:rsidRDefault="0095072D" w:rsidP="00CC7DA0">
            <w:pPr>
              <w:spacing w:before="60" w:after="60"/>
              <w:jc w:val="center"/>
              <w:rPr>
                <w:b/>
              </w:rPr>
            </w:pPr>
            <w:r w:rsidRPr="00CC7DA0">
              <w:rPr>
                <w:b/>
              </w:rPr>
              <w:t xml:space="preserve">   North of I-70             South of I-70</w:t>
            </w:r>
          </w:p>
        </w:tc>
      </w:tr>
      <w:tr w:rsidR="003A777D" w:rsidRPr="00B26DD4" w:rsidTr="00CC7DA0">
        <w:trPr>
          <w:trHeight w:val="432"/>
        </w:trPr>
        <w:tc>
          <w:tcPr>
            <w:tcW w:w="9558" w:type="dxa"/>
            <w:gridSpan w:val="3"/>
            <w:tcBorders>
              <w:bottom w:val="single" w:sz="4" w:space="0" w:color="auto"/>
            </w:tcBorders>
          </w:tcPr>
          <w:p w:rsidR="003A777D" w:rsidRPr="00B26DD4" w:rsidRDefault="003A777D" w:rsidP="00CC7DA0">
            <w:pPr>
              <w:tabs>
                <w:tab w:val="left" w:pos="3765"/>
                <w:tab w:val="left" w:pos="5655"/>
              </w:tabs>
            </w:pPr>
            <w:r w:rsidRPr="00B26DD4">
              <w:t>Annual Ryegrass</w:t>
            </w:r>
            <w:r>
              <w:t xml:space="preserve">         </w:t>
            </w:r>
            <w:r w:rsidR="00A92875">
              <w:t xml:space="preserve">                              1</w:t>
            </w:r>
            <w:r w:rsidR="008D5293">
              <w:t>2</w:t>
            </w:r>
            <w:r>
              <w:t xml:space="preserve"> - 20                               </w:t>
            </w:r>
            <w:r w:rsidR="00015790">
              <w:t xml:space="preserve"> </w:t>
            </w:r>
            <w:r>
              <w:t xml:space="preserve"> </w:t>
            </w:r>
            <w:r w:rsidRPr="00B26DD4">
              <w:t xml:space="preserve"> 8/15 to 10/1    </w:t>
            </w:r>
            <w:r>
              <w:t xml:space="preserve">  </w:t>
            </w:r>
            <w:r w:rsidR="00015790">
              <w:t xml:space="preserve"> </w:t>
            </w:r>
            <w:r>
              <w:t xml:space="preserve"> </w:t>
            </w:r>
            <w:r w:rsidRPr="00B26DD4">
              <w:t xml:space="preserve">           8/15 to 10/10</w:t>
            </w:r>
          </w:p>
          <w:p w:rsidR="003A777D" w:rsidRPr="00CC7DA0" w:rsidRDefault="003A777D" w:rsidP="00747D1F">
            <w:pPr>
              <w:rPr>
                <w:u w:val="single"/>
              </w:rPr>
            </w:pPr>
            <w:r w:rsidRPr="00CC7DA0">
              <w:rPr>
                <w:u w:val="single"/>
              </w:rPr>
              <w:t xml:space="preserve">Cereal Grains  </w:t>
            </w:r>
            <w:r w:rsidRPr="00CC7DA0">
              <w:rPr>
                <w:b/>
                <w:u w:val="single"/>
              </w:rPr>
              <w:t xml:space="preserve">                                                                   </w:t>
            </w:r>
          </w:p>
          <w:p w:rsidR="003A777D" w:rsidRPr="00B26DD4" w:rsidRDefault="00A67705" w:rsidP="00747D1F">
            <w:r>
              <w:t>Cereal</w:t>
            </w:r>
            <w:r w:rsidR="003A777D" w:rsidRPr="00B26DD4">
              <w:t xml:space="preserve"> Rye         </w:t>
            </w:r>
            <w:r w:rsidR="003A777D">
              <w:t xml:space="preserve">         </w:t>
            </w:r>
            <w:r w:rsidR="00A92875">
              <w:t xml:space="preserve">                              4</w:t>
            </w:r>
            <w:r w:rsidR="008D5293">
              <w:t>5</w:t>
            </w:r>
            <w:r w:rsidR="00BD4729">
              <w:t xml:space="preserve"> - 6</w:t>
            </w:r>
            <w:r w:rsidR="003A777D">
              <w:t xml:space="preserve">4                                 </w:t>
            </w:r>
            <w:r w:rsidR="003A777D" w:rsidRPr="00B26DD4">
              <w:t xml:space="preserve"> 8/1 to 10/</w:t>
            </w:r>
            <w:r>
              <w:t>31</w:t>
            </w:r>
            <w:r w:rsidR="003A777D" w:rsidRPr="00B26DD4">
              <w:t xml:space="preserve">           </w:t>
            </w:r>
            <w:r w:rsidR="003A777D">
              <w:t xml:space="preserve">    </w:t>
            </w:r>
            <w:r w:rsidR="003A777D" w:rsidRPr="00B26DD4">
              <w:t xml:space="preserve">     8/15 to </w:t>
            </w:r>
            <w:r>
              <w:t>11/10</w:t>
            </w:r>
          </w:p>
          <w:p w:rsidR="003A777D" w:rsidRPr="00B26DD4" w:rsidRDefault="003A777D" w:rsidP="00747D1F">
            <w:r w:rsidRPr="00B26DD4">
              <w:t>Winter Wheat</w:t>
            </w:r>
            <w:r w:rsidR="0095072D" w:rsidRPr="00CC7DA0">
              <w:rPr>
                <w:vertAlign w:val="superscript"/>
              </w:rPr>
              <w:t>2</w:t>
            </w:r>
            <w:r w:rsidRPr="00B26DD4">
              <w:t xml:space="preserve">   </w:t>
            </w:r>
            <w:r>
              <w:t xml:space="preserve">         </w:t>
            </w:r>
            <w:r w:rsidRPr="00B26DD4">
              <w:t xml:space="preserve">  </w:t>
            </w:r>
            <w:r>
              <w:t xml:space="preserve">                          </w:t>
            </w:r>
            <w:r w:rsidR="00A92875">
              <w:t xml:space="preserve"> </w:t>
            </w:r>
            <w:r w:rsidR="00BD4729">
              <w:t xml:space="preserve"> </w:t>
            </w:r>
            <w:r w:rsidR="008D5293">
              <w:t>50</w:t>
            </w:r>
            <w:r w:rsidR="00BD4729">
              <w:t xml:space="preserve"> - 7</w:t>
            </w:r>
            <w:r w:rsidRPr="00B26DD4">
              <w:t xml:space="preserve">0                </w:t>
            </w:r>
            <w:r>
              <w:t xml:space="preserve">              </w:t>
            </w:r>
            <w:r w:rsidRPr="00B26DD4">
              <w:t xml:space="preserve">   </w:t>
            </w:r>
            <w:r w:rsidR="00A92875">
              <w:t xml:space="preserve"> </w:t>
            </w:r>
            <w:r w:rsidRPr="00B26DD4">
              <w:t>FFD</w:t>
            </w:r>
            <w:r w:rsidRPr="00CC7DA0">
              <w:rPr>
                <w:vertAlign w:val="superscript"/>
              </w:rPr>
              <w:t>2</w:t>
            </w:r>
            <w:r w:rsidRPr="00B26DD4">
              <w:t xml:space="preserve"> to 10/15          </w:t>
            </w:r>
            <w:r>
              <w:t xml:space="preserve">   </w:t>
            </w:r>
            <w:r w:rsidRPr="00B26DD4">
              <w:t xml:space="preserve">    FFD</w:t>
            </w:r>
            <w:r w:rsidRPr="00CC7DA0">
              <w:rPr>
                <w:vertAlign w:val="superscript"/>
              </w:rPr>
              <w:t>2</w:t>
            </w:r>
            <w:r w:rsidRPr="00B26DD4">
              <w:t xml:space="preserve"> to 10/31</w:t>
            </w:r>
          </w:p>
          <w:p w:rsidR="003A777D" w:rsidRPr="00B26DD4" w:rsidRDefault="003A777D" w:rsidP="00747D1F">
            <w:r w:rsidRPr="00B26DD4">
              <w:t xml:space="preserve">Spring Oats        </w:t>
            </w:r>
            <w:r>
              <w:t xml:space="preserve">                                   </w:t>
            </w:r>
            <w:r w:rsidRPr="00B26DD4">
              <w:t xml:space="preserve">  </w:t>
            </w:r>
            <w:r w:rsidR="00A92875">
              <w:t xml:space="preserve"> </w:t>
            </w:r>
            <w:r w:rsidRPr="00B26DD4">
              <w:t xml:space="preserve"> </w:t>
            </w:r>
            <w:r w:rsidR="00A92875">
              <w:t>40</w:t>
            </w:r>
            <w:r w:rsidRPr="00B26DD4">
              <w:t xml:space="preserve"> - </w:t>
            </w:r>
            <w:r w:rsidR="00BD4729">
              <w:t>50</w:t>
            </w:r>
            <w:r w:rsidRPr="00B26DD4">
              <w:t xml:space="preserve">                  </w:t>
            </w:r>
            <w:r w:rsidR="00A92875">
              <w:t xml:space="preserve">              </w:t>
            </w:r>
            <w:r w:rsidRPr="00B26DD4">
              <w:t xml:space="preserve">  8/15 to 9/15        </w:t>
            </w:r>
            <w:r>
              <w:t xml:space="preserve">  </w:t>
            </w:r>
            <w:r w:rsidRPr="00B26DD4">
              <w:t xml:space="preserve">          8/15 to 9/30</w:t>
            </w:r>
          </w:p>
          <w:p w:rsidR="003A777D" w:rsidRPr="00B26DD4" w:rsidRDefault="003A777D" w:rsidP="008D5293">
            <w:r w:rsidRPr="00B26DD4">
              <w:t xml:space="preserve">Winter Triticale  </w:t>
            </w:r>
            <w:r>
              <w:t xml:space="preserve">        </w:t>
            </w:r>
            <w:r w:rsidRPr="00B26DD4">
              <w:t xml:space="preserve"> </w:t>
            </w:r>
            <w:r>
              <w:t xml:space="preserve">                         </w:t>
            </w:r>
            <w:r w:rsidR="00A92875">
              <w:t xml:space="preserve">    </w:t>
            </w:r>
            <w:r w:rsidR="008D5293">
              <w:t>45</w:t>
            </w:r>
            <w:r w:rsidR="00A92875">
              <w:t>-</w:t>
            </w:r>
            <w:r w:rsidRPr="00B26DD4">
              <w:t xml:space="preserve">  </w:t>
            </w:r>
            <w:r w:rsidR="00BD4729">
              <w:t>7</w:t>
            </w:r>
            <w:r w:rsidR="00A92875">
              <w:t>0</w:t>
            </w:r>
            <w:r w:rsidRPr="00B26DD4">
              <w:t xml:space="preserve">                     </w:t>
            </w:r>
            <w:r>
              <w:t xml:space="preserve">  </w:t>
            </w:r>
            <w:r w:rsidR="00A92875">
              <w:t xml:space="preserve">           </w:t>
            </w:r>
            <w:r w:rsidRPr="00B26DD4">
              <w:t xml:space="preserve"> 8/1 to 10/15            </w:t>
            </w:r>
            <w:r>
              <w:t xml:space="preserve">   </w:t>
            </w:r>
            <w:r w:rsidRPr="00B26DD4">
              <w:t xml:space="preserve">    8/15 to 10/31</w:t>
            </w:r>
          </w:p>
        </w:tc>
      </w:tr>
      <w:tr w:rsidR="003A777D" w:rsidRPr="00B26DD4" w:rsidTr="00CC7DA0">
        <w:tc>
          <w:tcPr>
            <w:tcW w:w="9558" w:type="dxa"/>
            <w:gridSpan w:val="3"/>
            <w:tcBorders>
              <w:top w:val="single" w:sz="4" w:space="0" w:color="auto"/>
              <w:bottom w:val="nil"/>
            </w:tcBorders>
          </w:tcPr>
          <w:p w:rsidR="003A777D" w:rsidRPr="00CC7DA0" w:rsidRDefault="003A777D" w:rsidP="00CC7DA0">
            <w:pPr>
              <w:spacing w:before="120"/>
              <w:rPr>
                <w:u w:val="single"/>
              </w:rPr>
            </w:pPr>
            <w:r w:rsidRPr="00CC7DA0">
              <w:rPr>
                <w:u w:val="single"/>
              </w:rPr>
              <w:t>Legumes</w:t>
            </w:r>
            <w:r w:rsidR="0087443B" w:rsidRPr="00CC7DA0">
              <w:rPr>
                <w:u w:val="single"/>
                <w:vertAlign w:val="superscript"/>
              </w:rPr>
              <w:t>4</w:t>
            </w:r>
            <w:r w:rsidRPr="00CC7DA0">
              <w:rPr>
                <w:u w:val="single"/>
              </w:rPr>
              <w:t>:</w:t>
            </w:r>
          </w:p>
          <w:p w:rsidR="003A777D" w:rsidRDefault="003A777D" w:rsidP="00747D1F">
            <w:r w:rsidRPr="00B26DD4">
              <w:t xml:space="preserve">Hairy Vetch                                            </w:t>
            </w:r>
            <w:r>
              <w:t xml:space="preserve"> </w:t>
            </w:r>
            <w:r w:rsidRPr="00B26DD4">
              <w:t xml:space="preserve">   30</w:t>
            </w:r>
            <w:r w:rsidR="00A92875">
              <w:t>-40</w:t>
            </w:r>
            <w:r w:rsidRPr="00B26DD4">
              <w:t xml:space="preserve">                       </w:t>
            </w:r>
            <w:r w:rsidR="00BD4729">
              <w:t xml:space="preserve">          </w:t>
            </w:r>
            <w:r>
              <w:t xml:space="preserve"> </w:t>
            </w:r>
            <w:r w:rsidR="00015790">
              <w:t xml:space="preserve"> </w:t>
            </w:r>
            <w:r w:rsidR="00A5520B">
              <w:t xml:space="preserve">  8/1</w:t>
            </w:r>
            <w:r w:rsidRPr="00B26DD4">
              <w:t xml:space="preserve"> to 9/15               </w:t>
            </w:r>
            <w:r>
              <w:t xml:space="preserve">    </w:t>
            </w:r>
            <w:r w:rsidR="00B46A7D">
              <w:t xml:space="preserve">  8/1 to 9/30</w:t>
            </w:r>
          </w:p>
          <w:p w:rsidR="00FE6E0C" w:rsidRDefault="00FE6E0C" w:rsidP="00747D1F">
            <w:r>
              <w:t>Field Peas/ Winter Peas                   50 drilled</w:t>
            </w:r>
            <w:r w:rsidR="00015790">
              <w:t>,</w:t>
            </w:r>
            <w:r w:rsidR="001873E8">
              <w:t xml:space="preserve"> 70</w:t>
            </w:r>
            <w:r>
              <w:t xml:space="preserve"> broadcast</w:t>
            </w:r>
            <w:r w:rsidR="00015790">
              <w:t xml:space="preserve">    </w:t>
            </w:r>
            <w:r w:rsidR="001873E8">
              <w:t xml:space="preserve">     </w:t>
            </w:r>
            <w:r w:rsidR="00015790">
              <w:t xml:space="preserve">      </w:t>
            </w:r>
            <w:r w:rsidR="00BD4729">
              <w:t xml:space="preserve"> </w:t>
            </w:r>
            <w:r w:rsidR="001873E8">
              <w:t xml:space="preserve"> </w:t>
            </w:r>
            <w:r w:rsidR="00015790">
              <w:t xml:space="preserve"> </w:t>
            </w:r>
            <w:r w:rsidR="00A5520B">
              <w:t xml:space="preserve"> 8/1 to 9/15</w:t>
            </w:r>
            <w:r w:rsidR="00B46A7D">
              <w:t xml:space="preserve">                     8/1 to 9/30</w:t>
            </w:r>
          </w:p>
          <w:p w:rsidR="0087443B" w:rsidRPr="00B26DD4" w:rsidRDefault="0087443B" w:rsidP="00747D1F">
            <w:r>
              <w:t xml:space="preserve">Cow Peas                          </w:t>
            </w:r>
            <w:r w:rsidR="00015790">
              <w:t xml:space="preserve">               40 d</w:t>
            </w:r>
            <w:r w:rsidR="001873E8">
              <w:t>rilled, 70</w:t>
            </w:r>
            <w:r>
              <w:t xml:space="preserve"> broadcast      </w:t>
            </w:r>
            <w:r w:rsidR="00015790">
              <w:t xml:space="preserve"> </w:t>
            </w:r>
            <w:r>
              <w:t xml:space="preserve">  </w:t>
            </w:r>
            <w:r w:rsidR="001873E8">
              <w:t xml:space="preserve">      </w:t>
            </w:r>
            <w:r>
              <w:t xml:space="preserve">  </w:t>
            </w:r>
            <w:r w:rsidR="00BD4729">
              <w:t xml:space="preserve"> </w:t>
            </w:r>
            <w:r>
              <w:t xml:space="preserve"> 7/1 to 9/1                       7/1 to 8/15</w:t>
            </w:r>
          </w:p>
        </w:tc>
      </w:tr>
      <w:tr w:rsidR="00D90EF5" w:rsidRPr="00B26DD4" w:rsidTr="00CC7DA0">
        <w:tc>
          <w:tcPr>
            <w:tcW w:w="9558" w:type="dxa"/>
            <w:gridSpan w:val="3"/>
            <w:tcBorders>
              <w:top w:val="nil"/>
            </w:tcBorders>
          </w:tcPr>
          <w:p w:rsidR="00D90EF5" w:rsidRPr="00CC7DA0" w:rsidRDefault="00D90EF5" w:rsidP="00CC7DA0">
            <w:pPr>
              <w:spacing w:before="120"/>
              <w:rPr>
                <w:u w:val="single"/>
              </w:rPr>
            </w:pPr>
            <w:r>
              <w:t xml:space="preserve">Crimson clover                          </w:t>
            </w:r>
            <w:r w:rsidR="00BD4729">
              <w:t xml:space="preserve">           </w:t>
            </w:r>
            <w:r>
              <w:t xml:space="preserve">  </w:t>
            </w:r>
            <w:r w:rsidR="00BD4729">
              <w:t>8</w:t>
            </w:r>
            <w:r>
              <w:t xml:space="preserve"> drilled, 1</w:t>
            </w:r>
            <w:r w:rsidR="00BD4729">
              <w:t>0</w:t>
            </w:r>
            <w:r>
              <w:t xml:space="preserve"> broadcast      </w:t>
            </w:r>
            <w:r w:rsidR="00DE5C2D">
              <w:t xml:space="preserve">  </w:t>
            </w:r>
            <w:r>
              <w:t xml:space="preserve">      7/1 to 9/10                       7/1 to 9/15</w:t>
            </w:r>
          </w:p>
        </w:tc>
      </w:tr>
      <w:tr w:rsidR="003A777D" w:rsidRPr="00B26DD4" w:rsidTr="00CC7DA0">
        <w:tc>
          <w:tcPr>
            <w:tcW w:w="9558" w:type="dxa"/>
            <w:gridSpan w:val="3"/>
          </w:tcPr>
          <w:p w:rsidR="0040470C" w:rsidRPr="00CC7DA0" w:rsidRDefault="0040470C" w:rsidP="0040470C">
            <w:pPr>
              <w:tabs>
                <w:tab w:val="left" w:pos="5835"/>
              </w:tabs>
              <w:spacing w:before="120"/>
              <w:rPr>
                <w:u w:val="single"/>
              </w:rPr>
            </w:pPr>
            <w:r w:rsidRPr="00CC7DA0">
              <w:rPr>
                <w:u w:val="single"/>
              </w:rPr>
              <w:t>Other:</w:t>
            </w:r>
          </w:p>
          <w:p w:rsidR="0040470C" w:rsidRDefault="0040470C" w:rsidP="0040470C">
            <w:r>
              <w:t>Brassicas-</w:t>
            </w:r>
            <w:r w:rsidRPr="00B26DD4">
              <w:t>Rape/Canola</w:t>
            </w:r>
            <w:r>
              <w:t>/Turnips</w:t>
            </w:r>
            <w:r w:rsidRPr="00B26DD4">
              <w:t xml:space="preserve">   </w:t>
            </w:r>
            <w:r>
              <w:t xml:space="preserve"> </w:t>
            </w:r>
            <w:r w:rsidRPr="00B26DD4">
              <w:t xml:space="preserve"> </w:t>
            </w:r>
            <w:r>
              <w:t>2-4 drilled, 6</w:t>
            </w:r>
            <w:r w:rsidRPr="00B26DD4">
              <w:t xml:space="preserve"> broadcast   </w:t>
            </w:r>
            <w:r>
              <w:t xml:space="preserve">                   </w:t>
            </w:r>
            <w:r w:rsidRPr="00B26DD4">
              <w:t xml:space="preserve">  8/15 to 9</w:t>
            </w:r>
            <w:r>
              <w:t>/15</w:t>
            </w:r>
            <w:r w:rsidRPr="00B26DD4">
              <w:t xml:space="preserve">          </w:t>
            </w:r>
            <w:r>
              <w:t xml:space="preserve">   </w:t>
            </w:r>
            <w:r w:rsidRPr="00B26DD4">
              <w:t xml:space="preserve">        8/1 to 9/</w:t>
            </w:r>
            <w:r>
              <w:t>30</w:t>
            </w:r>
          </w:p>
          <w:p w:rsidR="003A777D" w:rsidRPr="00B26DD4" w:rsidRDefault="0040470C" w:rsidP="0040470C">
            <w:r>
              <w:t xml:space="preserve">Oil Seed (Daikon type) Radish        8 drilled, 10 broadcast                       </w:t>
            </w:r>
            <w:r w:rsidRPr="00B26DD4">
              <w:t>8/15 to 9</w:t>
            </w:r>
            <w:r>
              <w:t>/15</w:t>
            </w:r>
            <w:r w:rsidRPr="00B26DD4">
              <w:t xml:space="preserve">          </w:t>
            </w:r>
            <w:r>
              <w:t xml:space="preserve">   </w:t>
            </w:r>
            <w:r w:rsidRPr="00B26DD4">
              <w:t xml:space="preserve">        8/1 to 9/</w:t>
            </w:r>
            <w:r>
              <w:t>30</w:t>
            </w:r>
          </w:p>
        </w:tc>
      </w:tr>
      <w:tr w:rsidR="003A777D" w:rsidRPr="00B26DD4" w:rsidTr="00CC7DA0">
        <w:tc>
          <w:tcPr>
            <w:tcW w:w="9558" w:type="dxa"/>
            <w:gridSpan w:val="3"/>
          </w:tcPr>
          <w:p w:rsidR="00A5520B" w:rsidRPr="00B26DD4" w:rsidRDefault="0040470C" w:rsidP="00140C20">
            <w:pPr>
              <w:spacing w:before="120" w:after="120"/>
            </w:pPr>
            <w:r w:rsidRPr="00140C20">
              <w:rPr>
                <w:u w:val="single"/>
              </w:rPr>
              <w:t>Mixtures</w:t>
            </w:r>
            <w:r>
              <w:t>: See References for Tools</w:t>
            </w:r>
          </w:p>
        </w:tc>
      </w:tr>
    </w:tbl>
    <w:p w:rsidR="00747D1F" w:rsidRPr="00B26DD4" w:rsidRDefault="00816ACE" w:rsidP="00747D1F">
      <w:pPr>
        <w:pStyle w:val="Caption"/>
        <w:keepNext/>
        <w:spacing w:before="0" w:after="0"/>
        <w:rPr>
          <w:rFonts w:ascii="Times New Roman" w:hAnsi="Times New Roman"/>
        </w:rPr>
      </w:pPr>
      <w:r w:rsidRPr="00A9198C">
        <w:rPr>
          <w:rFonts w:ascii="Times New Roman" w:hAnsi="Times New Roman"/>
          <w:color w:val="000000" w:themeColor="text1"/>
        </w:rPr>
        <w:t>Typical</w:t>
      </w:r>
      <w:r w:rsidR="0092119D" w:rsidRPr="00A9198C">
        <w:rPr>
          <w:rFonts w:ascii="Times New Roman" w:hAnsi="Times New Roman"/>
          <w:color w:val="000000" w:themeColor="text1"/>
        </w:rPr>
        <w:t xml:space="preserve"> </w:t>
      </w:r>
      <w:r w:rsidR="00747D1F" w:rsidRPr="00B26DD4">
        <w:rPr>
          <w:rFonts w:ascii="Times New Roman" w:hAnsi="Times New Roman"/>
        </w:rPr>
        <w:t>Summer Cover Crop</w:t>
      </w:r>
      <w:r w:rsidR="00747D1F">
        <w:rPr>
          <w:rFonts w:ascii="Times New Roman" w:hAnsi="Times New Roman"/>
        </w:rPr>
        <w:t>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1800"/>
        <w:gridCol w:w="4860"/>
      </w:tblGrid>
      <w:tr w:rsidR="00747D1F" w:rsidRPr="00B26DD4" w:rsidTr="00CC7DA0">
        <w:tc>
          <w:tcPr>
            <w:tcW w:w="2898" w:type="dxa"/>
            <w:vAlign w:val="center"/>
          </w:tcPr>
          <w:p w:rsidR="00747D1F" w:rsidRPr="00B26DD4" w:rsidRDefault="00747D1F" w:rsidP="00CC7DA0">
            <w:pPr>
              <w:spacing w:before="60" w:after="60"/>
              <w:jc w:val="center"/>
            </w:pPr>
            <w:r w:rsidRPr="00CC7DA0">
              <w:rPr>
                <w:b/>
              </w:rPr>
              <w:t>Plant Species</w:t>
            </w:r>
          </w:p>
        </w:tc>
        <w:tc>
          <w:tcPr>
            <w:tcW w:w="1800" w:type="dxa"/>
          </w:tcPr>
          <w:p w:rsidR="00140C20" w:rsidRDefault="00747D1F" w:rsidP="00140C20">
            <w:pPr>
              <w:jc w:val="center"/>
              <w:rPr>
                <w:b/>
              </w:rPr>
            </w:pPr>
            <w:r w:rsidRPr="00CC7DA0">
              <w:rPr>
                <w:b/>
              </w:rPr>
              <w:t>Seeding Rate</w:t>
            </w:r>
          </w:p>
          <w:p w:rsidR="00747D1F" w:rsidRPr="00B26DD4" w:rsidRDefault="00140C20" w:rsidP="00140C20">
            <w:pPr>
              <w:jc w:val="center"/>
            </w:pPr>
            <w:r>
              <w:rPr>
                <w:b/>
              </w:rPr>
              <w:t>For Pure Stands</w:t>
            </w:r>
            <w:r w:rsidR="00747D1F" w:rsidRPr="00CC7DA0">
              <w:rPr>
                <w:b/>
              </w:rPr>
              <w:t xml:space="preserve">  (lbs/Ac of PLS</w:t>
            </w:r>
            <w:r w:rsidR="00747D1F" w:rsidRPr="00CC7DA0">
              <w:rPr>
                <w:b/>
                <w:vertAlign w:val="superscript"/>
              </w:rPr>
              <w:t>1</w:t>
            </w:r>
            <w:r w:rsidR="00A9198C">
              <w:rPr>
                <w:b/>
                <w:vertAlign w:val="superscript"/>
              </w:rPr>
              <w:t>,3</w:t>
            </w:r>
            <w:r w:rsidR="00747D1F" w:rsidRPr="00CC7DA0">
              <w:rPr>
                <w:b/>
              </w:rPr>
              <w:t>)</w:t>
            </w:r>
          </w:p>
        </w:tc>
        <w:tc>
          <w:tcPr>
            <w:tcW w:w="4860" w:type="dxa"/>
            <w:vAlign w:val="center"/>
          </w:tcPr>
          <w:p w:rsidR="008B5F93" w:rsidRPr="00CC7DA0" w:rsidRDefault="008B5F93" w:rsidP="00CC7DA0">
            <w:pPr>
              <w:jc w:val="center"/>
              <w:rPr>
                <w:b/>
              </w:rPr>
            </w:pPr>
            <w:r w:rsidRPr="00CC7DA0">
              <w:rPr>
                <w:b/>
              </w:rPr>
              <w:t>Seeding Dates</w:t>
            </w:r>
          </w:p>
          <w:p w:rsidR="00747D1F" w:rsidRPr="00B26DD4" w:rsidRDefault="008B5F93" w:rsidP="00CC7DA0">
            <w:pPr>
              <w:spacing w:before="60" w:after="60"/>
              <w:jc w:val="center"/>
            </w:pPr>
            <w:r w:rsidRPr="00CC7DA0">
              <w:rPr>
                <w:b/>
              </w:rPr>
              <w:t>North of I-70             South of I-70</w:t>
            </w:r>
          </w:p>
        </w:tc>
      </w:tr>
      <w:tr w:rsidR="00747D1F" w:rsidRPr="00B26DD4" w:rsidTr="00CC7DA0">
        <w:tc>
          <w:tcPr>
            <w:tcW w:w="9558" w:type="dxa"/>
            <w:gridSpan w:val="3"/>
          </w:tcPr>
          <w:p w:rsidR="00747D1F" w:rsidRPr="00B26DD4" w:rsidRDefault="00747D1F" w:rsidP="00E50ED9">
            <w:r w:rsidRPr="00B26DD4">
              <w:t xml:space="preserve">Spring Oats                                              </w:t>
            </w:r>
            <w:r w:rsidR="00BD4729">
              <w:t>40-</w:t>
            </w:r>
            <w:r w:rsidRPr="00B26DD4">
              <w:t xml:space="preserve">60      </w:t>
            </w:r>
            <w:r w:rsidR="00BD4729">
              <w:t xml:space="preserve">  </w:t>
            </w:r>
            <w:r w:rsidRPr="00B26DD4">
              <w:t xml:space="preserve">               </w:t>
            </w:r>
            <w:r w:rsidR="00547DEC">
              <w:t xml:space="preserve"> </w:t>
            </w:r>
            <w:r w:rsidRPr="00B26DD4">
              <w:t xml:space="preserve"> </w:t>
            </w:r>
            <w:r w:rsidR="00A56543">
              <w:t xml:space="preserve">         </w:t>
            </w:r>
            <w:r w:rsidRPr="00B26DD4">
              <w:t>3/15 to 5/31                   3/1 to 5/15</w:t>
            </w:r>
          </w:p>
          <w:p w:rsidR="00747D1F" w:rsidRPr="00B26DD4" w:rsidRDefault="00747D1F" w:rsidP="00E50ED9">
            <w:r w:rsidRPr="00B26DD4">
              <w:t xml:space="preserve">Annual Ryegrass                                   </w:t>
            </w:r>
            <w:r w:rsidR="00BD4729">
              <w:t xml:space="preserve">   </w:t>
            </w:r>
            <w:r w:rsidR="009A0BEB">
              <w:t>12</w:t>
            </w:r>
            <w:r w:rsidRPr="00B26DD4">
              <w:t xml:space="preserve"> - 20                  </w:t>
            </w:r>
            <w:r w:rsidR="00A56543">
              <w:t xml:space="preserve">         </w:t>
            </w:r>
            <w:r w:rsidR="00BD4729">
              <w:t xml:space="preserve">    </w:t>
            </w:r>
            <w:r w:rsidRPr="00B26DD4">
              <w:t xml:space="preserve">  3/15 to 6/15                   3/1 to 5/31</w:t>
            </w:r>
          </w:p>
          <w:p w:rsidR="00747D1F" w:rsidRPr="00B26DD4" w:rsidRDefault="00747D1F" w:rsidP="00E50ED9">
            <w:r w:rsidRPr="00B26DD4">
              <w:t>Sudangrass &amp; Sorghum</w:t>
            </w:r>
            <w:r w:rsidR="00B46A7D">
              <w:t>-</w:t>
            </w:r>
            <w:r w:rsidRPr="00B26DD4">
              <w:t xml:space="preserve"> Sudan</w:t>
            </w:r>
            <w:r w:rsidR="00B46A7D">
              <w:t xml:space="preserve">grass </w:t>
            </w:r>
            <w:r w:rsidRPr="00B26DD4">
              <w:t xml:space="preserve">      </w:t>
            </w:r>
            <w:r w:rsidR="00BD4729">
              <w:t>17-</w:t>
            </w:r>
            <w:r w:rsidRPr="00B26DD4">
              <w:t xml:space="preserve">20                  </w:t>
            </w:r>
            <w:r w:rsidR="00A56543">
              <w:t xml:space="preserve">         </w:t>
            </w:r>
            <w:r w:rsidR="00B46A7D">
              <w:t xml:space="preserve"> </w:t>
            </w:r>
            <w:r w:rsidR="00BD4729">
              <w:t xml:space="preserve">    </w:t>
            </w:r>
            <w:r w:rsidR="00B46A7D">
              <w:t xml:space="preserve">   5</w:t>
            </w:r>
            <w:r w:rsidRPr="00B26DD4">
              <w:t xml:space="preserve">/15 to 6/15             </w:t>
            </w:r>
            <w:r w:rsidR="00547DEC">
              <w:t xml:space="preserve"> </w:t>
            </w:r>
            <w:r w:rsidR="00B46A7D">
              <w:t xml:space="preserve">     5</w:t>
            </w:r>
            <w:r w:rsidRPr="00B26DD4">
              <w:t>/1 to 5/31</w:t>
            </w:r>
          </w:p>
          <w:p w:rsidR="00747D1F" w:rsidRPr="00B26DD4" w:rsidRDefault="00747D1F" w:rsidP="00E50ED9">
            <w:r w:rsidRPr="00B26DD4">
              <w:t>Red Clover</w:t>
            </w:r>
            <w:r w:rsidR="008B5F93" w:rsidRPr="00CC7DA0">
              <w:rPr>
                <w:vertAlign w:val="superscript"/>
              </w:rPr>
              <w:t>4</w:t>
            </w:r>
            <w:r w:rsidRPr="00B26DD4">
              <w:t xml:space="preserve"> (spring seeded)                  </w:t>
            </w:r>
            <w:r w:rsidR="00BD4729">
              <w:t xml:space="preserve">    </w:t>
            </w:r>
            <w:r w:rsidRPr="00B26DD4">
              <w:t xml:space="preserve">3 - 6     </w:t>
            </w:r>
            <w:r w:rsidR="0095072D">
              <w:t xml:space="preserve"> </w:t>
            </w:r>
            <w:r w:rsidRPr="00B26DD4">
              <w:t xml:space="preserve">             </w:t>
            </w:r>
            <w:r w:rsidR="00A56543">
              <w:t xml:space="preserve">         </w:t>
            </w:r>
            <w:r w:rsidR="00BD4729">
              <w:t xml:space="preserve">    </w:t>
            </w:r>
            <w:r w:rsidRPr="00B26DD4">
              <w:t xml:space="preserve">   3/15 to 5/31                </w:t>
            </w:r>
            <w:r w:rsidR="00191C4A">
              <w:t xml:space="preserve"> </w:t>
            </w:r>
            <w:r w:rsidRPr="00B26DD4">
              <w:t xml:space="preserve">  3/1 to 5/15</w:t>
            </w:r>
          </w:p>
          <w:p w:rsidR="00747D1F" w:rsidRPr="00B26DD4" w:rsidRDefault="00747D1F" w:rsidP="00E50ED9">
            <w:r w:rsidRPr="00B26DD4">
              <w:t>Red Clover</w:t>
            </w:r>
            <w:r w:rsidR="008B5F93" w:rsidRPr="00CC7DA0">
              <w:rPr>
                <w:vertAlign w:val="superscript"/>
              </w:rPr>
              <w:t>4</w:t>
            </w:r>
            <w:r w:rsidR="008B5F93">
              <w:t xml:space="preserve">                                          </w:t>
            </w:r>
            <w:r w:rsidR="00BD4729">
              <w:t xml:space="preserve">   </w:t>
            </w:r>
            <w:r w:rsidR="008B5F93">
              <w:t xml:space="preserve"> </w:t>
            </w:r>
            <w:r w:rsidRPr="00CC7DA0">
              <w:rPr>
                <w:sz w:val="16"/>
                <w:szCs w:val="16"/>
              </w:rPr>
              <w:t xml:space="preserve"> </w:t>
            </w:r>
            <w:r w:rsidRPr="00B26DD4">
              <w:t xml:space="preserve">4 - 6        </w:t>
            </w:r>
            <w:r w:rsidR="008B5F93">
              <w:t xml:space="preserve">            </w:t>
            </w:r>
            <w:r w:rsidRPr="00B26DD4">
              <w:t xml:space="preserve">    </w:t>
            </w:r>
            <w:r w:rsidR="00A56543">
              <w:t xml:space="preserve">        </w:t>
            </w:r>
            <w:r w:rsidR="00BD4729">
              <w:t xml:space="preserve">  </w:t>
            </w:r>
            <w:r w:rsidR="00547DEC">
              <w:t xml:space="preserve"> </w:t>
            </w:r>
            <w:r w:rsidRPr="00B26DD4">
              <w:t xml:space="preserve"> 12/15 to 3/15       </w:t>
            </w:r>
            <w:r w:rsidR="00547DEC">
              <w:t xml:space="preserve"> </w:t>
            </w:r>
            <w:r w:rsidRPr="00B26DD4">
              <w:t xml:space="preserve">        12/15 to 2/15</w:t>
            </w:r>
          </w:p>
          <w:p w:rsidR="008B5F93" w:rsidRDefault="008B5F93" w:rsidP="00E50ED9">
            <w:r>
              <w:t xml:space="preserve">    </w:t>
            </w:r>
            <w:r w:rsidRPr="00B26DD4">
              <w:t xml:space="preserve"> </w:t>
            </w:r>
            <w:r w:rsidRPr="00CC7DA0">
              <w:rPr>
                <w:sz w:val="16"/>
                <w:szCs w:val="16"/>
              </w:rPr>
              <w:t>(Frost-seeded into fall planted small grains)</w:t>
            </w:r>
            <w:r>
              <w:t xml:space="preserve">          </w:t>
            </w:r>
          </w:p>
          <w:p w:rsidR="00747D1F" w:rsidRPr="00B26DD4" w:rsidRDefault="00747D1F" w:rsidP="00E50ED9">
            <w:r w:rsidRPr="00B26DD4">
              <w:t xml:space="preserve">Buckwheat                                            </w:t>
            </w:r>
            <w:r w:rsidR="00BD4729">
              <w:t xml:space="preserve">  </w:t>
            </w:r>
            <w:r w:rsidRPr="00B26DD4">
              <w:t xml:space="preserve"> </w:t>
            </w:r>
            <w:r w:rsidR="00BD4729">
              <w:t>25</w:t>
            </w:r>
            <w:r w:rsidRPr="00B26DD4">
              <w:t xml:space="preserve"> - </w:t>
            </w:r>
            <w:r w:rsidR="00BD4729">
              <w:t>30</w:t>
            </w:r>
            <w:r w:rsidRPr="00B26DD4">
              <w:t xml:space="preserve">                   </w:t>
            </w:r>
            <w:r w:rsidR="00A56543">
              <w:t xml:space="preserve">       </w:t>
            </w:r>
            <w:r w:rsidR="00BD4729">
              <w:t xml:space="preserve"> </w:t>
            </w:r>
            <w:r w:rsidR="00547DEC">
              <w:t xml:space="preserve">  </w:t>
            </w:r>
            <w:r w:rsidR="00BD4729">
              <w:t xml:space="preserve">    </w:t>
            </w:r>
            <w:r w:rsidR="00547DEC">
              <w:t xml:space="preserve">6/15 to 7/15               </w:t>
            </w:r>
            <w:r w:rsidRPr="00B26DD4">
              <w:t xml:space="preserve"> </w:t>
            </w:r>
            <w:r w:rsidR="00191C4A">
              <w:t xml:space="preserve"> </w:t>
            </w:r>
            <w:r w:rsidRPr="00B26DD4">
              <w:t xml:space="preserve">  7/1 to 8/1</w:t>
            </w:r>
          </w:p>
          <w:p w:rsidR="00747D1F" w:rsidRPr="00B26DD4" w:rsidRDefault="00747D1F" w:rsidP="00CC7DA0">
            <w:pPr>
              <w:spacing w:after="120"/>
            </w:pPr>
            <w:r w:rsidRPr="00B26DD4">
              <w:t xml:space="preserve">Millet                                                    </w:t>
            </w:r>
            <w:r w:rsidR="00BD4729">
              <w:t xml:space="preserve">      2-4</w:t>
            </w:r>
            <w:r w:rsidR="00547DEC">
              <w:t xml:space="preserve">                       </w:t>
            </w:r>
            <w:r w:rsidR="00A56543">
              <w:t xml:space="preserve">        </w:t>
            </w:r>
            <w:r w:rsidR="00BD4729">
              <w:t xml:space="preserve">    </w:t>
            </w:r>
            <w:r w:rsidR="00A56543" w:rsidRPr="00CC7DA0">
              <w:rPr>
                <w:sz w:val="18"/>
              </w:rPr>
              <w:t xml:space="preserve"> </w:t>
            </w:r>
            <w:r w:rsidR="00B46A7D">
              <w:t xml:space="preserve">  5</w:t>
            </w:r>
            <w:r w:rsidRPr="00B26DD4">
              <w:t xml:space="preserve">/15 to 7/15               </w:t>
            </w:r>
            <w:r w:rsidR="00547DEC">
              <w:t xml:space="preserve"> </w:t>
            </w:r>
            <w:r w:rsidR="00B46A7D">
              <w:t xml:space="preserve">   5</w:t>
            </w:r>
            <w:r w:rsidRPr="00B26DD4">
              <w:t>/1 to 8/1</w:t>
            </w:r>
          </w:p>
        </w:tc>
      </w:tr>
    </w:tbl>
    <w:p w:rsidR="00816ACE" w:rsidRDefault="005413CA" w:rsidP="005413CA">
      <w:pPr>
        <w:spacing w:before="60"/>
      </w:pPr>
      <w:r w:rsidRPr="00B26DD4">
        <w:rPr>
          <w:b/>
          <w:vertAlign w:val="superscript"/>
        </w:rPr>
        <w:t>1</w:t>
      </w:r>
      <w:r w:rsidRPr="00B26DD4">
        <w:t xml:space="preserve"> Pure Live Seed (PLS)</w:t>
      </w:r>
      <w:r>
        <w:t xml:space="preserve"> </w:t>
      </w:r>
    </w:p>
    <w:p w:rsidR="005413CA" w:rsidRDefault="005413CA" w:rsidP="005413CA">
      <w:pPr>
        <w:spacing w:before="60"/>
      </w:pPr>
      <w:proofErr w:type="gramStart"/>
      <w:r w:rsidRPr="00B26DD4">
        <w:rPr>
          <w:b/>
          <w:vertAlign w:val="superscript"/>
        </w:rPr>
        <w:t xml:space="preserve">2 </w:t>
      </w:r>
      <w:r w:rsidRPr="00B26DD4">
        <w:t xml:space="preserve">Not to be planted prior to Fly </w:t>
      </w:r>
      <w:r>
        <w:t>Free Date (FFD)</w:t>
      </w:r>
      <w:r w:rsidRPr="00B26DD4">
        <w:t>.</w:t>
      </w:r>
      <w:proofErr w:type="gramEnd"/>
    </w:p>
    <w:p w:rsidR="005413CA" w:rsidRPr="00816ACE" w:rsidRDefault="005413CA" w:rsidP="005413CA">
      <w:pPr>
        <w:rPr>
          <w:strike/>
          <w:color w:val="FF0000"/>
        </w:rPr>
      </w:pPr>
      <w:r w:rsidRPr="00A9198C">
        <w:rPr>
          <w:b/>
          <w:strike/>
          <w:color w:val="000000" w:themeColor="text1"/>
          <w:vertAlign w:val="superscript"/>
        </w:rPr>
        <w:t xml:space="preserve">3 </w:t>
      </w:r>
      <w:r w:rsidRPr="00A9198C">
        <w:rPr>
          <w:color w:val="000000" w:themeColor="text1"/>
        </w:rPr>
        <w:t xml:space="preserve">Use the upper seeding rates </w:t>
      </w:r>
      <w:r w:rsidR="00A9198C" w:rsidRPr="00A9198C">
        <w:rPr>
          <w:color w:val="000000" w:themeColor="text1"/>
        </w:rPr>
        <w:t>for aerial application and as low as 50% of the lowest rate for narrow row planters</w:t>
      </w:r>
      <w:r w:rsidRPr="00A9198C">
        <w:rPr>
          <w:color w:val="000000" w:themeColor="text1"/>
        </w:rPr>
        <w:t>.</w:t>
      </w:r>
    </w:p>
    <w:p w:rsidR="00672147" w:rsidRDefault="005413CA" w:rsidP="005413CA">
      <w:r w:rsidRPr="005413CA">
        <w:rPr>
          <w:vertAlign w:val="superscript"/>
        </w:rPr>
        <w:t>4</w:t>
      </w:r>
      <w:r>
        <w:rPr>
          <w:u w:val="single"/>
          <w:vertAlign w:val="superscript"/>
        </w:rPr>
        <w:t xml:space="preserve"> </w:t>
      </w:r>
      <w:r>
        <w:t xml:space="preserve">Seed size </w:t>
      </w:r>
      <w:r w:rsidR="00494A89" w:rsidRPr="00A04FD6">
        <w:rPr>
          <w:color w:val="000000" w:themeColor="text1"/>
        </w:rPr>
        <w:t>within a species</w:t>
      </w:r>
      <w:r w:rsidR="00494A89" w:rsidRPr="00494A89">
        <w:rPr>
          <w:color w:val="FF0000"/>
        </w:rPr>
        <w:t xml:space="preserve"> </w:t>
      </w:r>
      <w:r>
        <w:t>can vary greatly</w:t>
      </w:r>
      <w:r w:rsidR="00191C4A">
        <w:t>.</w:t>
      </w:r>
      <w:r>
        <w:t xml:space="preserve"> </w:t>
      </w:r>
      <w:r w:rsidR="00191C4A">
        <w:t>R</w:t>
      </w:r>
      <w:r>
        <w:t>ate can be adjusted up for large seed and down for small.</w:t>
      </w:r>
      <w:r w:rsidR="00CF5ABA">
        <w:t xml:space="preserve"> Inoculate seed.</w:t>
      </w:r>
    </w:p>
    <w:p w:rsidR="0092119D" w:rsidRDefault="0092119D" w:rsidP="005413CA">
      <w:pPr>
        <w:rPr>
          <w:b/>
          <w:color w:val="000000" w:themeColor="text1"/>
        </w:rPr>
      </w:pPr>
      <w:r w:rsidRPr="00A04FD6">
        <w:rPr>
          <w:b/>
          <w:color w:val="000000" w:themeColor="text1"/>
        </w:rPr>
        <w:t xml:space="preserve">More detailed mixes can be tailored </w:t>
      </w:r>
      <w:r w:rsidR="00816ACE" w:rsidRPr="00A04FD6">
        <w:rPr>
          <w:b/>
          <w:color w:val="000000" w:themeColor="text1"/>
        </w:rPr>
        <w:t>using NRCS Seeding Tool for Cover Crops.</w:t>
      </w:r>
      <w:r w:rsidR="00A04FD6" w:rsidRPr="00A04FD6">
        <w:rPr>
          <w:b/>
          <w:color w:val="000000" w:themeColor="text1"/>
        </w:rPr>
        <w:t xml:space="preserve"> See references.</w:t>
      </w:r>
    </w:p>
    <w:p w:rsidR="00A04FD6" w:rsidRDefault="00A04FD6" w:rsidP="005413CA">
      <w:pPr>
        <w:rPr>
          <w:b/>
          <w:color w:val="000000" w:themeColor="text1"/>
        </w:rPr>
      </w:pPr>
    </w:p>
    <w:p w:rsidR="00A04FD6" w:rsidRPr="00AA6FED" w:rsidRDefault="00A04FD6" w:rsidP="00A04FD6">
      <w:pPr>
        <w:pStyle w:val="RH-Dateeven"/>
        <w:shd w:val="clear" w:color="auto" w:fill="D9D9D9"/>
        <w:spacing w:before="0" w:after="120" w:line="240" w:lineRule="auto"/>
        <w:jc w:val="center"/>
        <w:outlineLvl w:val="0"/>
        <w:rPr>
          <w:b w:val="0"/>
          <w:sz w:val="8"/>
          <w:szCs w:val="8"/>
        </w:rPr>
      </w:pPr>
      <w:bookmarkStart w:id="33" w:name="_Toc194736982"/>
      <w:r>
        <w:t>REFERENCES</w:t>
      </w:r>
      <w:bookmarkEnd w:id="33"/>
    </w:p>
    <w:p w:rsidR="00A04FD6" w:rsidRDefault="00A04FD6" w:rsidP="004E7C99">
      <w:pPr>
        <w:pStyle w:val="BodyText"/>
        <w:spacing w:after="0"/>
        <w:rPr>
          <w:rFonts w:ascii="Arial" w:hAnsi="Arial" w:cs="Arial"/>
        </w:rPr>
      </w:pPr>
      <w:r w:rsidRPr="00A04FD6">
        <w:rPr>
          <w:rFonts w:ascii="Arial" w:hAnsi="Arial" w:cs="Arial"/>
          <w:b/>
        </w:rPr>
        <w:t>Midwest Cover Crop Council</w:t>
      </w:r>
      <w:r w:rsidRPr="00A9198C">
        <w:rPr>
          <w:rFonts w:ascii="Arial" w:hAnsi="Arial" w:cs="Arial"/>
        </w:rPr>
        <w:t xml:space="preserve"> </w:t>
      </w:r>
      <w:r w:rsidR="004E7C99">
        <w:rPr>
          <w:rFonts w:ascii="Arial" w:hAnsi="Arial" w:cs="Arial"/>
        </w:rPr>
        <w:t>–</w:t>
      </w:r>
      <w:r w:rsidRPr="00A9198C">
        <w:rPr>
          <w:rFonts w:ascii="Arial" w:hAnsi="Arial" w:cs="Arial"/>
          <w:b/>
          <w:bCs/>
          <w:color w:val="000000"/>
          <w:sz w:val="23"/>
        </w:rPr>
        <w:t xml:space="preserve"> </w:t>
      </w:r>
      <w:r w:rsidRPr="004E7C99">
        <w:rPr>
          <w:rFonts w:ascii="Arial" w:hAnsi="Arial" w:cs="Arial"/>
          <w:bCs/>
        </w:rPr>
        <w:t>Selector</w:t>
      </w:r>
      <w:r w:rsidR="004E7C99" w:rsidRPr="004E7C99">
        <w:rPr>
          <w:rFonts w:ascii="Arial" w:hAnsi="Arial" w:cs="Arial"/>
          <w:bCs/>
        </w:rPr>
        <w:t xml:space="preserve"> </w:t>
      </w:r>
      <w:proofErr w:type="gramStart"/>
      <w:r w:rsidR="004E7C99" w:rsidRPr="004E7C99">
        <w:rPr>
          <w:rFonts w:ascii="Arial" w:hAnsi="Arial" w:cs="Arial"/>
          <w:bCs/>
        </w:rPr>
        <w:t>Tool</w:t>
      </w:r>
      <w:r w:rsidR="004E7C99">
        <w:rPr>
          <w:rFonts w:ascii="Arial" w:hAnsi="Arial" w:cs="Arial"/>
          <w:b/>
          <w:bCs/>
        </w:rPr>
        <w:t xml:space="preserve"> </w:t>
      </w:r>
      <w:r w:rsidRPr="00A9198C">
        <w:rPr>
          <w:rFonts w:ascii="Arial" w:hAnsi="Arial" w:cs="Arial"/>
          <w:b/>
          <w:bCs/>
        </w:rPr>
        <w:t> </w:t>
      </w:r>
      <w:proofErr w:type="gramEnd"/>
      <w:r w:rsidR="00D832D8">
        <w:fldChar w:fldCharType="begin"/>
      </w:r>
      <w:r w:rsidR="008C5B4A">
        <w:instrText>HYPERLINK "http://www.mccc.msu.edu/SelectorTool/2011CCSelectorTool.pdf"</w:instrText>
      </w:r>
      <w:r w:rsidR="00D832D8">
        <w:fldChar w:fldCharType="separate"/>
      </w:r>
      <w:r w:rsidRPr="00A9198C">
        <w:rPr>
          <w:rStyle w:val="Hyperlink"/>
          <w:rFonts w:ascii="Arial" w:hAnsi="Arial" w:cs="Arial"/>
        </w:rPr>
        <w:t xml:space="preserve">http://www.mccc.msu.edu/SelectorTool/2011CCSelectorTool.pdf </w:t>
      </w:r>
      <w:r w:rsidR="00D832D8">
        <w:fldChar w:fldCharType="end"/>
      </w:r>
      <w:r w:rsidRPr="00531FF0">
        <w:rPr>
          <w:rFonts w:ascii="Arial" w:hAnsi="Arial" w:cs="Arial"/>
        </w:rPr>
        <w:t> </w:t>
      </w:r>
    </w:p>
    <w:p w:rsidR="004E7C99" w:rsidRDefault="004E7C99" w:rsidP="004E7C99">
      <w:pPr>
        <w:pStyle w:val="BodyText"/>
        <w:spacing w:after="0"/>
        <w:rPr>
          <w:rFonts w:ascii="Arial" w:hAnsi="Arial" w:cs="Arial"/>
        </w:rPr>
      </w:pPr>
      <w:r w:rsidRPr="004E7C99">
        <w:rPr>
          <w:rFonts w:ascii="Arial" w:hAnsi="Arial" w:cs="Arial"/>
          <w:bCs/>
        </w:rPr>
        <w:t xml:space="preserve">Cover </w:t>
      </w:r>
      <w:proofErr w:type="gramStart"/>
      <w:r w:rsidRPr="004E7C99">
        <w:rPr>
          <w:rFonts w:ascii="Arial" w:hAnsi="Arial" w:cs="Arial"/>
          <w:bCs/>
        </w:rPr>
        <w:t>Crop  Field</w:t>
      </w:r>
      <w:proofErr w:type="gramEnd"/>
      <w:r w:rsidRPr="004E7C99">
        <w:rPr>
          <w:rFonts w:ascii="Arial" w:hAnsi="Arial" w:cs="Arial"/>
          <w:bCs/>
        </w:rPr>
        <w:t xml:space="preserve"> Guide</w:t>
      </w:r>
      <w:r>
        <w:rPr>
          <w:rFonts w:ascii="Arial" w:hAnsi="Arial" w:cs="Arial"/>
          <w:b/>
          <w:bCs/>
        </w:rPr>
        <w:t xml:space="preserve"> </w:t>
      </w:r>
      <w:hyperlink r:id="rId17" w:history="1">
        <w:r w:rsidRPr="006C700B">
          <w:rPr>
            <w:rStyle w:val="Hyperlink"/>
            <w:rFonts w:ascii="Arial" w:hAnsi="Arial" w:cs="Arial"/>
          </w:rPr>
          <w:t>http://www3.ag.purdue.edu/agry/dtc/Pages/CoverCropsFG.aspx</w:t>
        </w:r>
      </w:hyperlink>
    </w:p>
    <w:p w:rsidR="004E7C99" w:rsidRDefault="004E7C99" w:rsidP="004E7C99">
      <w:pPr>
        <w:jc w:val="both"/>
        <w:rPr>
          <w:rFonts w:ascii="Arial" w:hAnsi="Arial" w:cs="Arial"/>
          <w:b/>
        </w:rPr>
      </w:pPr>
    </w:p>
    <w:p w:rsidR="00A04FD6" w:rsidRPr="00672147" w:rsidRDefault="00A04FD6" w:rsidP="004E7C99">
      <w:pPr>
        <w:jc w:val="both"/>
        <w:rPr>
          <w:rFonts w:ascii="Arial" w:hAnsi="Arial" w:cs="Arial"/>
          <w:b/>
          <w:bCs/>
        </w:rPr>
      </w:pPr>
      <w:r w:rsidRPr="004E7C99">
        <w:rPr>
          <w:rFonts w:ascii="Arial" w:hAnsi="Arial" w:cs="Arial"/>
          <w:b/>
        </w:rPr>
        <w:t>Sustainable Agriculture Research and Education (SARE) “Managing Cover Crops Profitably"</w:t>
      </w:r>
      <w:r w:rsidRPr="004E7C99">
        <w:rPr>
          <w:rFonts w:ascii="Arial" w:hAnsi="Arial" w:cs="Arial"/>
        </w:rPr>
        <w:t xml:space="preserve"> explores how and why cover crops work and provides all the information needed to build cover crops into any farming operation.</w:t>
      </w:r>
      <w:r>
        <w:rPr>
          <w:rFonts w:ascii="Arial" w:hAnsi="Arial" w:cs="Arial"/>
          <w:b/>
          <w:bCs/>
        </w:rPr>
        <w:t xml:space="preserve"> </w:t>
      </w:r>
      <w:hyperlink r:id="rId18" w:history="1">
        <w:r w:rsidRPr="00F02008">
          <w:rPr>
            <w:rStyle w:val="Hyperlink"/>
            <w:rFonts w:ascii="Arial" w:hAnsi="Arial" w:cs="Arial"/>
            <w:b/>
            <w:bCs/>
          </w:rPr>
          <w:t>http://www.sare.org/publications/</w:t>
        </w:r>
      </w:hyperlink>
      <w:r>
        <w:rPr>
          <w:rFonts w:ascii="Arial" w:hAnsi="Arial" w:cs="Arial"/>
          <w:b/>
          <w:bCs/>
        </w:rPr>
        <w:t xml:space="preserve"> </w:t>
      </w:r>
    </w:p>
    <w:p w:rsidR="004E7C99" w:rsidRDefault="004E7C99" w:rsidP="004E7C99">
      <w:pPr>
        <w:jc w:val="both"/>
        <w:rPr>
          <w:rFonts w:ascii="Arial" w:hAnsi="Arial" w:cs="Arial"/>
          <w:b/>
          <w:bCs/>
        </w:rPr>
      </w:pPr>
    </w:p>
    <w:p w:rsidR="00A04FD6" w:rsidRDefault="00A04FD6" w:rsidP="004E7C99">
      <w:pPr>
        <w:jc w:val="both"/>
        <w:rPr>
          <w:rFonts w:ascii="Arial" w:hAnsi="Arial" w:cs="Arial"/>
          <w:b/>
          <w:bCs/>
        </w:rPr>
      </w:pPr>
      <w:r w:rsidRPr="00A04FD6">
        <w:rPr>
          <w:rFonts w:ascii="Arial" w:hAnsi="Arial" w:cs="Arial"/>
          <w:b/>
          <w:bCs/>
        </w:rPr>
        <w:t>USDA-Natural Resources Conservation Service</w:t>
      </w:r>
      <w:r w:rsidRPr="00A9198C">
        <w:rPr>
          <w:rFonts w:ascii="Arial" w:hAnsi="Arial" w:cs="Arial"/>
          <w:bCs/>
        </w:rPr>
        <w:t xml:space="preserve">, </w:t>
      </w:r>
      <w:r w:rsidRPr="00A9198C">
        <w:rPr>
          <w:rFonts w:ascii="Arial" w:hAnsi="Arial" w:cs="Arial"/>
          <w:b/>
          <w:bCs/>
        </w:rPr>
        <w:t xml:space="preserve">Field Office Technical Guide (FOTG) Section IV, Seeding Tool </w:t>
      </w:r>
      <w:hyperlink r:id="rId19" w:history="1">
        <w:r w:rsidRPr="00A9198C">
          <w:rPr>
            <w:rStyle w:val="Hyperlink"/>
            <w:rFonts w:ascii="Arial" w:hAnsi="Arial" w:cs="Arial"/>
            <w:b/>
            <w:bCs/>
          </w:rPr>
          <w:t>http://www.nrcs.usda.gov/technical/efotg/</w:t>
        </w:r>
      </w:hyperlink>
    </w:p>
    <w:p w:rsidR="004E7C99" w:rsidRDefault="004E7C99" w:rsidP="004E7C99">
      <w:pPr>
        <w:jc w:val="both"/>
        <w:rPr>
          <w:rFonts w:ascii="Arial" w:hAnsi="Arial" w:cs="Arial"/>
          <w:b/>
          <w:bCs/>
        </w:rPr>
      </w:pPr>
    </w:p>
    <w:p w:rsidR="00A04FD6" w:rsidRDefault="00A04FD6" w:rsidP="004E7C99">
      <w:pPr>
        <w:jc w:val="both"/>
        <w:rPr>
          <w:rFonts w:ascii="Arial" w:hAnsi="Arial" w:cs="Arial"/>
          <w:b/>
          <w:bCs/>
        </w:rPr>
      </w:pPr>
      <w:r w:rsidRPr="00A04FD6">
        <w:rPr>
          <w:rFonts w:ascii="Arial" w:hAnsi="Arial" w:cs="Arial"/>
          <w:b/>
          <w:bCs/>
        </w:rPr>
        <w:t>Purdue University-</w:t>
      </w:r>
      <w:r>
        <w:rPr>
          <w:rFonts w:ascii="Arial" w:hAnsi="Arial" w:cs="Arial"/>
          <w:b/>
          <w:bCs/>
        </w:rPr>
        <w:t xml:space="preserve"> “Weed Control Guide for Indiana and Ohio” </w:t>
      </w:r>
      <w:hyperlink r:id="rId20" w:history="1">
        <w:r w:rsidRPr="00F02008">
          <w:rPr>
            <w:rStyle w:val="Hyperlink"/>
            <w:rFonts w:ascii="Arial" w:hAnsi="Arial" w:cs="Arial"/>
            <w:b/>
            <w:bCs/>
          </w:rPr>
          <w:t>http://btny.purdue.edu/Pubs/WS/WS-16/</w:t>
        </w:r>
      </w:hyperlink>
    </w:p>
    <w:sectPr w:rsidR="00A04FD6" w:rsidSect="005F1836">
      <w:type w:val="continuous"/>
      <w:pgSz w:w="12240" w:h="15840" w:code="1"/>
      <w:pgMar w:top="450" w:right="1008" w:bottom="864" w:left="1008" w:header="432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0C" w:rsidRDefault="0040470C">
      <w:r>
        <w:separator/>
      </w:r>
    </w:p>
  </w:endnote>
  <w:endnote w:type="continuationSeparator" w:id="0">
    <w:p w:rsidR="0040470C" w:rsidRDefault="00404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0C" w:rsidRDefault="0040470C" w:rsidP="006C6DFD">
    <w:pPr>
      <w:pStyle w:val="RH-Dateeven"/>
      <w:spacing w:before="0"/>
      <w:jc w:val="center"/>
      <w:rPr>
        <w:rFonts w:cs="Arial"/>
        <w:i/>
        <w:sz w:val="20"/>
      </w:rPr>
    </w:pPr>
    <w:r w:rsidRPr="0094377D">
      <w:rPr>
        <w:rFonts w:cs="Arial"/>
        <w:i/>
        <w:sz w:val="20"/>
      </w:rPr>
      <w:t>Helping People Help the Land</w:t>
    </w:r>
  </w:p>
  <w:p w:rsidR="0040470C" w:rsidRPr="0094377D" w:rsidRDefault="0040470C" w:rsidP="006C6DFD">
    <w:pPr>
      <w:pStyle w:val="RH-Dateeven"/>
      <w:spacing w:before="0"/>
      <w:jc w:val="center"/>
      <w:rPr>
        <w:rFonts w:cs="Arial"/>
        <w:b w:val="0"/>
        <w:sz w:val="20"/>
      </w:rPr>
    </w:pPr>
    <w:r>
      <w:rPr>
        <w:rFonts w:cs="Arial"/>
        <w:b w:val="0"/>
        <w:sz w:val="20"/>
      </w:rPr>
      <w:t>USDA is an equal opportunity provider and employer</w:t>
    </w:r>
  </w:p>
  <w:p w:rsidR="0040470C" w:rsidRDefault="0040470C" w:rsidP="0094377D">
    <w:pPr>
      <w:pStyle w:val="RH-Dateeven"/>
      <w:spacing w:before="0"/>
      <w:rPr>
        <w:rFonts w:cs="Arial"/>
        <w:b w:val="0"/>
        <w:sz w:val="20"/>
      </w:rPr>
    </w:pPr>
  </w:p>
  <w:p w:rsidR="0040470C" w:rsidRDefault="0040470C" w:rsidP="006C6DFD">
    <w:pPr>
      <w:pStyle w:val="RH-Dateeven"/>
      <w:spacing w:before="0"/>
      <w:jc w:val="center"/>
      <w:rPr>
        <w:rFonts w:cs="Arial"/>
        <w:b w:val="0"/>
        <w:sz w:val="20"/>
      </w:rPr>
    </w:pPr>
    <w:r w:rsidRPr="00F87DE6">
      <w:rPr>
        <w:rFonts w:cs="Arial"/>
        <w:b w:val="0"/>
        <w:sz w:val="20"/>
      </w:rPr>
      <w:t xml:space="preserve">Page </w:t>
    </w:r>
    <w:r w:rsidRPr="00F87DE6">
      <w:rPr>
        <w:rFonts w:cs="Arial"/>
        <w:b w:val="0"/>
        <w:sz w:val="20"/>
      </w:rPr>
      <w:fldChar w:fldCharType="begin"/>
    </w:r>
    <w:r w:rsidRPr="00F87DE6">
      <w:rPr>
        <w:rFonts w:cs="Arial"/>
        <w:b w:val="0"/>
        <w:sz w:val="20"/>
      </w:rPr>
      <w:instrText xml:space="preserve"> PAGE </w:instrText>
    </w:r>
    <w:r w:rsidRPr="00F87DE6">
      <w:rPr>
        <w:rFonts w:cs="Arial"/>
        <w:b w:val="0"/>
        <w:sz w:val="20"/>
      </w:rPr>
      <w:fldChar w:fldCharType="separate"/>
    </w:r>
    <w:r w:rsidR="00140C20">
      <w:rPr>
        <w:rFonts w:cs="Arial"/>
        <w:b w:val="0"/>
        <w:noProof/>
        <w:sz w:val="20"/>
      </w:rPr>
      <w:t>1</w:t>
    </w:r>
    <w:r w:rsidRPr="00F87DE6">
      <w:rPr>
        <w:rFonts w:cs="Arial"/>
        <w:b w:val="0"/>
        <w:sz w:val="20"/>
      </w:rPr>
      <w:fldChar w:fldCharType="end"/>
    </w:r>
    <w:r>
      <w:rPr>
        <w:rFonts w:cs="Arial"/>
        <w:b w:val="0"/>
        <w:sz w:val="20"/>
      </w:rPr>
      <w:t xml:space="preserve"> of</w:t>
    </w:r>
    <w:r w:rsidRPr="00F87DE6">
      <w:rPr>
        <w:rFonts w:cs="Arial"/>
        <w:b w:val="0"/>
        <w:sz w:val="20"/>
      </w:rPr>
      <w:t xml:space="preserve"> </w:t>
    </w:r>
    <w:r>
      <w:rPr>
        <w:rStyle w:val="PageNumber"/>
        <w:rFonts w:ascii="Times New Roman" w:hAnsi="Times New Roman"/>
        <w:b w:val="0"/>
        <w:sz w:val="20"/>
      </w:rPr>
      <w:fldChar w:fldCharType="begin"/>
    </w:r>
    <w:r>
      <w:rPr>
        <w:rStyle w:val="PageNumber"/>
        <w:rFonts w:ascii="Times New Roman" w:hAnsi="Times New Roman"/>
        <w:b w:val="0"/>
        <w:sz w:val="20"/>
      </w:rPr>
      <w:instrText xml:space="preserve"> NUMPAGES </w:instrText>
    </w:r>
    <w:r>
      <w:rPr>
        <w:rStyle w:val="PageNumber"/>
        <w:rFonts w:ascii="Times New Roman" w:hAnsi="Times New Roman"/>
        <w:b w:val="0"/>
        <w:sz w:val="20"/>
      </w:rPr>
      <w:fldChar w:fldCharType="separate"/>
    </w:r>
    <w:r w:rsidR="00140C20">
      <w:rPr>
        <w:rStyle w:val="PageNumber"/>
        <w:rFonts w:ascii="Times New Roman" w:hAnsi="Times New Roman"/>
        <w:b w:val="0"/>
        <w:noProof/>
        <w:sz w:val="20"/>
      </w:rPr>
      <w:t>4</w:t>
    </w:r>
    <w:r>
      <w:rPr>
        <w:rStyle w:val="PageNumber"/>
        <w:rFonts w:ascii="Times New Roman" w:hAnsi="Times New Roman"/>
        <w:b w:val="0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0C" w:rsidRDefault="004047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0C" w:rsidRDefault="0040470C" w:rsidP="0094377D">
    <w:pPr>
      <w:pStyle w:val="RH-Dateeven"/>
      <w:spacing w:before="0"/>
      <w:rPr>
        <w:rFonts w:cs="Arial"/>
        <w:b w:val="0"/>
        <w:sz w:val="20"/>
      </w:rPr>
    </w:pPr>
  </w:p>
  <w:p w:rsidR="0040470C" w:rsidRDefault="0040470C" w:rsidP="006C6DFD">
    <w:pPr>
      <w:pStyle w:val="RH-Dateeven"/>
      <w:spacing w:before="0"/>
      <w:jc w:val="center"/>
      <w:rPr>
        <w:rFonts w:cs="Arial"/>
        <w:b w:val="0"/>
        <w:sz w:val="20"/>
      </w:rPr>
    </w:pPr>
    <w:r w:rsidRPr="00F87DE6">
      <w:rPr>
        <w:rFonts w:cs="Arial"/>
        <w:b w:val="0"/>
        <w:sz w:val="20"/>
      </w:rPr>
      <w:t xml:space="preserve">Page </w:t>
    </w:r>
    <w:r w:rsidRPr="00F87DE6">
      <w:rPr>
        <w:rFonts w:cs="Arial"/>
        <w:b w:val="0"/>
        <w:sz w:val="20"/>
      </w:rPr>
      <w:fldChar w:fldCharType="begin"/>
    </w:r>
    <w:r w:rsidRPr="00F87DE6">
      <w:rPr>
        <w:rFonts w:cs="Arial"/>
        <w:b w:val="0"/>
        <w:sz w:val="20"/>
      </w:rPr>
      <w:instrText xml:space="preserve"> PAGE </w:instrText>
    </w:r>
    <w:r w:rsidRPr="00F87DE6">
      <w:rPr>
        <w:rFonts w:cs="Arial"/>
        <w:b w:val="0"/>
        <w:sz w:val="20"/>
      </w:rPr>
      <w:fldChar w:fldCharType="separate"/>
    </w:r>
    <w:r w:rsidR="00140C20">
      <w:rPr>
        <w:rFonts w:cs="Arial"/>
        <w:b w:val="0"/>
        <w:noProof/>
        <w:sz w:val="20"/>
      </w:rPr>
      <w:t>2</w:t>
    </w:r>
    <w:r w:rsidRPr="00F87DE6">
      <w:rPr>
        <w:rFonts w:cs="Arial"/>
        <w:b w:val="0"/>
        <w:sz w:val="20"/>
      </w:rPr>
      <w:fldChar w:fldCharType="end"/>
    </w:r>
    <w:r>
      <w:rPr>
        <w:rFonts w:cs="Arial"/>
        <w:b w:val="0"/>
        <w:sz w:val="20"/>
      </w:rPr>
      <w:t xml:space="preserve"> of</w:t>
    </w:r>
    <w:r w:rsidRPr="00F87DE6">
      <w:rPr>
        <w:rFonts w:cs="Arial"/>
        <w:b w:val="0"/>
        <w:sz w:val="20"/>
      </w:rPr>
      <w:t xml:space="preserve"> </w:t>
    </w:r>
    <w:r>
      <w:rPr>
        <w:rStyle w:val="PageNumber"/>
        <w:rFonts w:ascii="Times New Roman" w:hAnsi="Times New Roman"/>
        <w:b w:val="0"/>
        <w:sz w:val="20"/>
      </w:rPr>
      <w:fldChar w:fldCharType="begin"/>
    </w:r>
    <w:r>
      <w:rPr>
        <w:rStyle w:val="PageNumber"/>
        <w:rFonts w:ascii="Times New Roman" w:hAnsi="Times New Roman"/>
        <w:b w:val="0"/>
        <w:sz w:val="20"/>
      </w:rPr>
      <w:instrText xml:space="preserve"> NUMPAGES </w:instrText>
    </w:r>
    <w:r>
      <w:rPr>
        <w:rStyle w:val="PageNumber"/>
        <w:rFonts w:ascii="Times New Roman" w:hAnsi="Times New Roman"/>
        <w:b w:val="0"/>
        <w:sz w:val="20"/>
      </w:rPr>
      <w:fldChar w:fldCharType="separate"/>
    </w:r>
    <w:r w:rsidR="00140C20">
      <w:rPr>
        <w:rStyle w:val="PageNumber"/>
        <w:rFonts w:ascii="Times New Roman" w:hAnsi="Times New Roman"/>
        <w:b w:val="0"/>
        <w:noProof/>
        <w:sz w:val="20"/>
      </w:rPr>
      <w:t>4</w:t>
    </w:r>
    <w:r>
      <w:rPr>
        <w:rStyle w:val="PageNumber"/>
        <w:rFonts w:ascii="Times New Roman" w:hAnsi="Times New Roman"/>
        <w:b w:val="0"/>
        <w:sz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0C" w:rsidRDefault="0040470C" w:rsidP="00994A50">
    <w:pPr>
      <w:pStyle w:val="RH-Dateeven"/>
      <w:spacing w:before="0"/>
      <w:jc w:val="center"/>
      <w:rPr>
        <w:rFonts w:cs="Arial"/>
        <w:i/>
        <w:sz w:val="20"/>
      </w:rPr>
    </w:pPr>
    <w:r w:rsidRPr="0094377D">
      <w:rPr>
        <w:rFonts w:cs="Arial"/>
        <w:i/>
        <w:sz w:val="20"/>
      </w:rPr>
      <w:t>Helping People Help the Land</w:t>
    </w:r>
  </w:p>
  <w:p w:rsidR="0040470C" w:rsidRPr="0094377D" w:rsidRDefault="0040470C" w:rsidP="00994A50">
    <w:pPr>
      <w:pStyle w:val="RH-Dateeven"/>
      <w:spacing w:before="0"/>
      <w:jc w:val="center"/>
      <w:rPr>
        <w:rFonts w:cs="Arial"/>
        <w:b w:val="0"/>
        <w:sz w:val="20"/>
      </w:rPr>
    </w:pPr>
    <w:r>
      <w:rPr>
        <w:rFonts w:cs="Arial"/>
        <w:b w:val="0"/>
        <w:sz w:val="20"/>
      </w:rPr>
      <w:t>USDA is an equal opportunity provider and employer</w:t>
    </w:r>
  </w:p>
  <w:p w:rsidR="0040470C" w:rsidRDefault="0040470C" w:rsidP="0094377D">
    <w:pPr>
      <w:pStyle w:val="RH-Dateeven"/>
      <w:spacing w:before="0"/>
      <w:rPr>
        <w:rFonts w:cs="Arial"/>
        <w:b w:val="0"/>
        <w:sz w:val="20"/>
      </w:rPr>
    </w:pPr>
  </w:p>
  <w:p w:rsidR="0040470C" w:rsidRDefault="0040470C" w:rsidP="006C6DFD">
    <w:pPr>
      <w:pStyle w:val="RH-Dateeven"/>
      <w:spacing w:before="0"/>
      <w:jc w:val="center"/>
      <w:rPr>
        <w:rFonts w:cs="Arial"/>
        <w:b w:val="0"/>
        <w:sz w:val="20"/>
      </w:rPr>
    </w:pPr>
    <w:r w:rsidRPr="00F87DE6">
      <w:rPr>
        <w:rFonts w:cs="Arial"/>
        <w:b w:val="0"/>
        <w:sz w:val="20"/>
      </w:rPr>
      <w:t xml:space="preserve">Page </w:t>
    </w:r>
    <w:r w:rsidRPr="00F87DE6">
      <w:rPr>
        <w:rFonts w:cs="Arial"/>
        <w:b w:val="0"/>
        <w:sz w:val="20"/>
      </w:rPr>
      <w:fldChar w:fldCharType="begin"/>
    </w:r>
    <w:r w:rsidRPr="00F87DE6">
      <w:rPr>
        <w:rFonts w:cs="Arial"/>
        <w:b w:val="0"/>
        <w:sz w:val="20"/>
      </w:rPr>
      <w:instrText xml:space="preserve"> PAGE </w:instrText>
    </w:r>
    <w:r w:rsidRPr="00F87DE6">
      <w:rPr>
        <w:rFonts w:cs="Arial"/>
        <w:b w:val="0"/>
        <w:sz w:val="20"/>
      </w:rPr>
      <w:fldChar w:fldCharType="separate"/>
    </w:r>
    <w:r w:rsidR="00140C20">
      <w:rPr>
        <w:rFonts w:cs="Arial"/>
        <w:b w:val="0"/>
        <w:noProof/>
        <w:sz w:val="20"/>
      </w:rPr>
      <w:t>3</w:t>
    </w:r>
    <w:r w:rsidRPr="00F87DE6">
      <w:rPr>
        <w:rFonts w:cs="Arial"/>
        <w:b w:val="0"/>
        <w:sz w:val="20"/>
      </w:rPr>
      <w:fldChar w:fldCharType="end"/>
    </w:r>
    <w:r>
      <w:rPr>
        <w:rFonts w:cs="Arial"/>
        <w:b w:val="0"/>
        <w:sz w:val="20"/>
      </w:rPr>
      <w:t xml:space="preserve"> of</w:t>
    </w:r>
    <w:r w:rsidRPr="00F87DE6">
      <w:rPr>
        <w:rFonts w:cs="Arial"/>
        <w:b w:val="0"/>
        <w:sz w:val="20"/>
      </w:rPr>
      <w:t xml:space="preserve"> </w:t>
    </w:r>
    <w:r>
      <w:rPr>
        <w:rStyle w:val="PageNumber"/>
        <w:rFonts w:ascii="Times New Roman" w:hAnsi="Times New Roman"/>
        <w:b w:val="0"/>
        <w:sz w:val="20"/>
      </w:rPr>
      <w:fldChar w:fldCharType="begin"/>
    </w:r>
    <w:r>
      <w:rPr>
        <w:rStyle w:val="PageNumber"/>
        <w:rFonts w:ascii="Times New Roman" w:hAnsi="Times New Roman"/>
        <w:b w:val="0"/>
        <w:sz w:val="20"/>
      </w:rPr>
      <w:instrText xml:space="preserve"> NUMPAGES </w:instrText>
    </w:r>
    <w:r>
      <w:rPr>
        <w:rStyle w:val="PageNumber"/>
        <w:rFonts w:ascii="Times New Roman" w:hAnsi="Times New Roman"/>
        <w:b w:val="0"/>
        <w:sz w:val="20"/>
      </w:rPr>
      <w:fldChar w:fldCharType="separate"/>
    </w:r>
    <w:r w:rsidR="00140C20">
      <w:rPr>
        <w:rStyle w:val="PageNumber"/>
        <w:rFonts w:ascii="Times New Roman" w:hAnsi="Times New Roman"/>
        <w:b w:val="0"/>
        <w:noProof/>
        <w:sz w:val="20"/>
      </w:rPr>
      <w:t>4</w:t>
    </w:r>
    <w:r>
      <w:rPr>
        <w:rStyle w:val="PageNumber"/>
        <w:rFonts w:ascii="Times New Roman" w:hAnsi="Times New Roman"/>
        <w:b w:val="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0C" w:rsidRDefault="0040470C">
      <w:r>
        <w:separator/>
      </w:r>
    </w:p>
  </w:footnote>
  <w:footnote w:type="continuationSeparator" w:id="0">
    <w:p w:rsidR="0040470C" w:rsidRDefault="00404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0C" w:rsidRDefault="004047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0C" w:rsidRDefault="004047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143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E1C41C9"/>
    <w:multiLevelType w:val="hybridMultilevel"/>
    <w:tmpl w:val="1442A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8334A3"/>
    <w:multiLevelType w:val="hybridMultilevel"/>
    <w:tmpl w:val="FBA20840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D202C"/>
    <w:rsid w:val="00000B5F"/>
    <w:rsid w:val="00004ED0"/>
    <w:rsid w:val="00007FBA"/>
    <w:rsid w:val="00010380"/>
    <w:rsid w:val="00010F6B"/>
    <w:rsid w:val="00013ADC"/>
    <w:rsid w:val="00015790"/>
    <w:rsid w:val="00023587"/>
    <w:rsid w:val="000248B7"/>
    <w:rsid w:val="00030724"/>
    <w:rsid w:val="00035419"/>
    <w:rsid w:val="00035694"/>
    <w:rsid w:val="000452A6"/>
    <w:rsid w:val="00050ED7"/>
    <w:rsid w:val="00052E19"/>
    <w:rsid w:val="00054124"/>
    <w:rsid w:val="000606A1"/>
    <w:rsid w:val="00060ECD"/>
    <w:rsid w:val="000636DD"/>
    <w:rsid w:val="00071742"/>
    <w:rsid w:val="00071DAC"/>
    <w:rsid w:val="00074028"/>
    <w:rsid w:val="0007762A"/>
    <w:rsid w:val="00081A69"/>
    <w:rsid w:val="000879A3"/>
    <w:rsid w:val="000978C6"/>
    <w:rsid w:val="000A2150"/>
    <w:rsid w:val="000B0E6B"/>
    <w:rsid w:val="000B330D"/>
    <w:rsid w:val="000B39C4"/>
    <w:rsid w:val="000B6722"/>
    <w:rsid w:val="000C3C59"/>
    <w:rsid w:val="000C4D81"/>
    <w:rsid w:val="000C6003"/>
    <w:rsid w:val="000D202C"/>
    <w:rsid w:val="000D3835"/>
    <w:rsid w:val="000D5FD5"/>
    <w:rsid w:val="000E029B"/>
    <w:rsid w:val="000E336D"/>
    <w:rsid w:val="000E5F86"/>
    <w:rsid w:val="000E631A"/>
    <w:rsid w:val="000F35E4"/>
    <w:rsid w:val="0010017E"/>
    <w:rsid w:val="00101F80"/>
    <w:rsid w:val="00103246"/>
    <w:rsid w:val="00105C6B"/>
    <w:rsid w:val="00110ACC"/>
    <w:rsid w:val="00115CE7"/>
    <w:rsid w:val="001207F5"/>
    <w:rsid w:val="001249C8"/>
    <w:rsid w:val="00132063"/>
    <w:rsid w:val="00137F4D"/>
    <w:rsid w:val="00140C20"/>
    <w:rsid w:val="00142FF9"/>
    <w:rsid w:val="00145F75"/>
    <w:rsid w:val="001529AC"/>
    <w:rsid w:val="0016316F"/>
    <w:rsid w:val="001637E9"/>
    <w:rsid w:val="0016642B"/>
    <w:rsid w:val="00166714"/>
    <w:rsid w:val="00166FF4"/>
    <w:rsid w:val="00167BE7"/>
    <w:rsid w:val="00171E9C"/>
    <w:rsid w:val="0018700F"/>
    <w:rsid w:val="001873E8"/>
    <w:rsid w:val="001902C4"/>
    <w:rsid w:val="00191C4A"/>
    <w:rsid w:val="001944D3"/>
    <w:rsid w:val="001A0498"/>
    <w:rsid w:val="001A4A98"/>
    <w:rsid w:val="001A7ED3"/>
    <w:rsid w:val="001B06BE"/>
    <w:rsid w:val="001B1D4B"/>
    <w:rsid w:val="001B521E"/>
    <w:rsid w:val="001B632B"/>
    <w:rsid w:val="001C1172"/>
    <w:rsid w:val="001C1A0D"/>
    <w:rsid w:val="001C55A1"/>
    <w:rsid w:val="001C5A0B"/>
    <w:rsid w:val="001C7F13"/>
    <w:rsid w:val="001D5E1E"/>
    <w:rsid w:val="001E320E"/>
    <w:rsid w:val="001E3681"/>
    <w:rsid w:val="001F0116"/>
    <w:rsid w:val="001F2A32"/>
    <w:rsid w:val="001F538B"/>
    <w:rsid w:val="0020722E"/>
    <w:rsid w:val="0021206F"/>
    <w:rsid w:val="00213873"/>
    <w:rsid w:val="0021463B"/>
    <w:rsid w:val="002147AE"/>
    <w:rsid w:val="00216A6C"/>
    <w:rsid w:val="002212A9"/>
    <w:rsid w:val="0022136E"/>
    <w:rsid w:val="00221A5F"/>
    <w:rsid w:val="002222C1"/>
    <w:rsid w:val="00223CE0"/>
    <w:rsid w:val="00232D61"/>
    <w:rsid w:val="002333F9"/>
    <w:rsid w:val="00234EFD"/>
    <w:rsid w:val="002350B8"/>
    <w:rsid w:val="00235163"/>
    <w:rsid w:val="00235F7E"/>
    <w:rsid w:val="00241765"/>
    <w:rsid w:val="00242F5A"/>
    <w:rsid w:val="00243E6A"/>
    <w:rsid w:val="00244A2B"/>
    <w:rsid w:val="002464BE"/>
    <w:rsid w:val="00246D67"/>
    <w:rsid w:val="002501DC"/>
    <w:rsid w:val="002556FF"/>
    <w:rsid w:val="002569F1"/>
    <w:rsid w:val="00257375"/>
    <w:rsid w:val="00261444"/>
    <w:rsid w:val="00267373"/>
    <w:rsid w:val="00272D41"/>
    <w:rsid w:val="00273548"/>
    <w:rsid w:val="00274177"/>
    <w:rsid w:val="00274E66"/>
    <w:rsid w:val="002813BD"/>
    <w:rsid w:val="00281BDA"/>
    <w:rsid w:val="0028491A"/>
    <w:rsid w:val="002853A6"/>
    <w:rsid w:val="00287D78"/>
    <w:rsid w:val="002A0772"/>
    <w:rsid w:val="002A6EE0"/>
    <w:rsid w:val="002A750B"/>
    <w:rsid w:val="002A7820"/>
    <w:rsid w:val="002B353D"/>
    <w:rsid w:val="002B3C65"/>
    <w:rsid w:val="002B57DF"/>
    <w:rsid w:val="002C2DD6"/>
    <w:rsid w:val="002C3D38"/>
    <w:rsid w:val="002C4949"/>
    <w:rsid w:val="002D2A77"/>
    <w:rsid w:val="002E12C8"/>
    <w:rsid w:val="002E599F"/>
    <w:rsid w:val="002E74DF"/>
    <w:rsid w:val="002F05A8"/>
    <w:rsid w:val="002F0A54"/>
    <w:rsid w:val="002F2881"/>
    <w:rsid w:val="002F331D"/>
    <w:rsid w:val="002F44CB"/>
    <w:rsid w:val="00300D79"/>
    <w:rsid w:val="003068A2"/>
    <w:rsid w:val="003121C5"/>
    <w:rsid w:val="00316043"/>
    <w:rsid w:val="00316D41"/>
    <w:rsid w:val="00323900"/>
    <w:rsid w:val="00324B8A"/>
    <w:rsid w:val="003273A5"/>
    <w:rsid w:val="0033524D"/>
    <w:rsid w:val="003415D4"/>
    <w:rsid w:val="00345102"/>
    <w:rsid w:val="003568C2"/>
    <w:rsid w:val="00372295"/>
    <w:rsid w:val="003764C9"/>
    <w:rsid w:val="00377861"/>
    <w:rsid w:val="003920CC"/>
    <w:rsid w:val="003926FF"/>
    <w:rsid w:val="00394096"/>
    <w:rsid w:val="003944B8"/>
    <w:rsid w:val="003A0344"/>
    <w:rsid w:val="003A168D"/>
    <w:rsid w:val="003A1BAF"/>
    <w:rsid w:val="003A45D9"/>
    <w:rsid w:val="003A777D"/>
    <w:rsid w:val="003A7C0F"/>
    <w:rsid w:val="003A7F7A"/>
    <w:rsid w:val="003B3B32"/>
    <w:rsid w:val="003B42F5"/>
    <w:rsid w:val="003C29A7"/>
    <w:rsid w:val="003C3083"/>
    <w:rsid w:val="003D23EB"/>
    <w:rsid w:val="003D7CF7"/>
    <w:rsid w:val="003E0806"/>
    <w:rsid w:val="003E6910"/>
    <w:rsid w:val="003F1DBB"/>
    <w:rsid w:val="003F2AF8"/>
    <w:rsid w:val="003F3A2F"/>
    <w:rsid w:val="003F6A77"/>
    <w:rsid w:val="00400240"/>
    <w:rsid w:val="004015BD"/>
    <w:rsid w:val="0040470C"/>
    <w:rsid w:val="00405C99"/>
    <w:rsid w:val="00410978"/>
    <w:rsid w:val="00410B90"/>
    <w:rsid w:val="0041584B"/>
    <w:rsid w:val="00415B2C"/>
    <w:rsid w:val="00417C64"/>
    <w:rsid w:val="00425A99"/>
    <w:rsid w:val="00427A0F"/>
    <w:rsid w:val="00441835"/>
    <w:rsid w:val="004454CA"/>
    <w:rsid w:val="00447543"/>
    <w:rsid w:val="00447E17"/>
    <w:rsid w:val="00452077"/>
    <w:rsid w:val="00455984"/>
    <w:rsid w:val="00460407"/>
    <w:rsid w:val="004622BE"/>
    <w:rsid w:val="004703E2"/>
    <w:rsid w:val="00471B24"/>
    <w:rsid w:val="00473050"/>
    <w:rsid w:val="00473259"/>
    <w:rsid w:val="004759BB"/>
    <w:rsid w:val="00481A66"/>
    <w:rsid w:val="00486313"/>
    <w:rsid w:val="00486CF3"/>
    <w:rsid w:val="00494A89"/>
    <w:rsid w:val="00494E35"/>
    <w:rsid w:val="004A36A5"/>
    <w:rsid w:val="004A4C71"/>
    <w:rsid w:val="004A5191"/>
    <w:rsid w:val="004B73DE"/>
    <w:rsid w:val="004C0D29"/>
    <w:rsid w:val="004D0820"/>
    <w:rsid w:val="004E1771"/>
    <w:rsid w:val="004E7C99"/>
    <w:rsid w:val="00501E0A"/>
    <w:rsid w:val="00503EE4"/>
    <w:rsid w:val="00511BE9"/>
    <w:rsid w:val="00514E28"/>
    <w:rsid w:val="00517917"/>
    <w:rsid w:val="00520E28"/>
    <w:rsid w:val="005251B1"/>
    <w:rsid w:val="00531FF0"/>
    <w:rsid w:val="005406A6"/>
    <w:rsid w:val="005413CA"/>
    <w:rsid w:val="0054293C"/>
    <w:rsid w:val="00544E47"/>
    <w:rsid w:val="005469E6"/>
    <w:rsid w:val="00547DEC"/>
    <w:rsid w:val="00564DD0"/>
    <w:rsid w:val="005664A2"/>
    <w:rsid w:val="005730B5"/>
    <w:rsid w:val="00576BF4"/>
    <w:rsid w:val="00580BFA"/>
    <w:rsid w:val="00581109"/>
    <w:rsid w:val="00590DA3"/>
    <w:rsid w:val="00596CE9"/>
    <w:rsid w:val="005A0553"/>
    <w:rsid w:val="005A330F"/>
    <w:rsid w:val="005A496C"/>
    <w:rsid w:val="005A56E1"/>
    <w:rsid w:val="005B2C5D"/>
    <w:rsid w:val="005B4D91"/>
    <w:rsid w:val="005B6A46"/>
    <w:rsid w:val="005C0F58"/>
    <w:rsid w:val="005C7CBC"/>
    <w:rsid w:val="005E2E12"/>
    <w:rsid w:val="005F1836"/>
    <w:rsid w:val="005F47C9"/>
    <w:rsid w:val="005F79E4"/>
    <w:rsid w:val="00604795"/>
    <w:rsid w:val="006063F9"/>
    <w:rsid w:val="006124B7"/>
    <w:rsid w:val="00616A04"/>
    <w:rsid w:val="00617F9E"/>
    <w:rsid w:val="00621293"/>
    <w:rsid w:val="00624395"/>
    <w:rsid w:val="00625ACD"/>
    <w:rsid w:val="00626961"/>
    <w:rsid w:val="00632234"/>
    <w:rsid w:val="00636249"/>
    <w:rsid w:val="00641436"/>
    <w:rsid w:val="006442D8"/>
    <w:rsid w:val="00647ACF"/>
    <w:rsid w:val="00652CD0"/>
    <w:rsid w:val="00653714"/>
    <w:rsid w:val="006541BE"/>
    <w:rsid w:val="00656306"/>
    <w:rsid w:val="00660311"/>
    <w:rsid w:val="00662D00"/>
    <w:rsid w:val="006632E9"/>
    <w:rsid w:val="00665ED0"/>
    <w:rsid w:val="006679AA"/>
    <w:rsid w:val="006705F9"/>
    <w:rsid w:val="00672147"/>
    <w:rsid w:val="00672D90"/>
    <w:rsid w:val="00675C4E"/>
    <w:rsid w:val="0068212A"/>
    <w:rsid w:val="006852FC"/>
    <w:rsid w:val="0069198D"/>
    <w:rsid w:val="00692FED"/>
    <w:rsid w:val="006967FF"/>
    <w:rsid w:val="006A229F"/>
    <w:rsid w:val="006A2E14"/>
    <w:rsid w:val="006B2AA1"/>
    <w:rsid w:val="006B2FFA"/>
    <w:rsid w:val="006C087A"/>
    <w:rsid w:val="006C162D"/>
    <w:rsid w:val="006C2459"/>
    <w:rsid w:val="006C46CB"/>
    <w:rsid w:val="006C4BD6"/>
    <w:rsid w:val="006C68FE"/>
    <w:rsid w:val="006C6DFD"/>
    <w:rsid w:val="006D65BE"/>
    <w:rsid w:val="006D6917"/>
    <w:rsid w:val="006D7083"/>
    <w:rsid w:val="006F3D55"/>
    <w:rsid w:val="006F69BE"/>
    <w:rsid w:val="006F7F3A"/>
    <w:rsid w:val="007058E2"/>
    <w:rsid w:val="0071264E"/>
    <w:rsid w:val="0071636E"/>
    <w:rsid w:val="00720866"/>
    <w:rsid w:val="0072254B"/>
    <w:rsid w:val="00723137"/>
    <w:rsid w:val="00726625"/>
    <w:rsid w:val="007350A0"/>
    <w:rsid w:val="00740E72"/>
    <w:rsid w:val="007420E1"/>
    <w:rsid w:val="00743E46"/>
    <w:rsid w:val="0074490A"/>
    <w:rsid w:val="00746A5C"/>
    <w:rsid w:val="00747D1F"/>
    <w:rsid w:val="00751444"/>
    <w:rsid w:val="007568B6"/>
    <w:rsid w:val="007607E7"/>
    <w:rsid w:val="00761D6D"/>
    <w:rsid w:val="0076759F"/>
    <w:rsid w:val="00767909"/>
    <w:rsid w:val="00771DA2"/>
    <w:rsid w:val="00775DF2"/>
    <w:rsid w:val="007778E4"/>
    <w:rsid w:val="0078187B"/>
    <w:rsid w:val="00782E85"/>
    <w:rsid w:val="00785848"/>
    <w:rsid w:val="00792CE9"/>
    <w:rsid w:val="007A3EDA"/>
    <w:rsid w:val="007A6E69"/>
    <w:rsid w:val="007B09FB"/>
    <w:rsid w:val="007B11B7"/>
    <w:rsid w:val="007B2DE0"/>
    <w:rsid w:val="007B3A25"/>
    <w:rsid w:val="007B6BAE"/>
    <w:rsid w:val="007B750B"/>
    <w:rsid w:val="007D1B06"/>
    <w:rsid w:val="007D2C4F"/>
    <w:rsid w:val="007E204A"/>
    <w:rsid w:val="007E6831"/>
    <w:rsid w:val="007F0FBC"/>
    <w:rsid w:val="007F2C8C"/>
    <w:rsid w:val="007F3241"/>
    <w:rsid w:val="007F4B13"/>
    <w:rsid w:val="008024DA"/>
    <w:rsid w:val="00803569"/>
    <w:rsid w:val="00810003"/>
    <w:rsid w:val="00810326"/>
    <w:rsid w:val="008116E5"/>
    <w:rsid w:val="008144EA"/>
    <w:rsid w:val="008159DE"/>
    <w:rsid w:val="00816ACE"/>
    <w:rsid w:val="008212DB"/>
    <w:rsid w:val="0082145B"/>
    <w:rsid w:val="00821678"/>
    <w:rsid w:val="00825C62"/>
    <w:rsid w:val="0082604A"/>
    <w:rsid w:val="0082720B"/>
    <w:rsid w:val="00827B5D"/>
    <w:rsid w:val="0083150A"/>
    <w:rsid w:val="008329AB"/>
    <w:rsid w:val="00840031"/>
    <w:rsid w:val="00840FC6"/>
    <w:rsid w:val="008419B1"/>
    <w:rsid w:val="0084533C"/>
    <w:rsid w:val="00857495"/>
    <w:rsid w:val="00866588"/>
    <w:rsid w:val="0087124E"/>
    <w:rsid w:val="0087443B"/>
    <w:rsid w:val="00874889"/>
    <w:rsid w:val="008757A1"/>
    <w:rsid w:val="0087692A"/>
    <w:rsid w:val="0088431F"/>
    <w:rsid w:val="00891176"/>
    <w:rsid w:val="00892581"/>
    <w:rsid w:val="0089271B"/>
    <w:rsid w:val="008931A0"/>
    <w:rsid w:val="008945CB"/>
    <w:rsid w:val="008971BA"/>
    <w:rsid w:val="008A0CFC"/>
    <w:rsid w:val="008A1B12"/>
    <w:rsid w:val="008A63C7"/>
    <w:rsid w:val="008B1C28"/>
    <w:rsid w:val="008B5F26"/>
    <w:rsid w:val="008B5F93"/>
    <w:rsid w:val="008C1C94"/>
    <w:rsid w:val="008C55A8"/>
    <w:rsid w:val="008C5B4A"/>
    <w:rsid w:val="008D16E5"/>
    <w:rsid w:val="008D3CE2"/>
    <w:rsid w:val="008D5293"/>
    <w:rsid w:val="008D71C4"/>
    <w:rsid w:val="008E1D64"/>
    <w:rsid w:val="008E3613"/>
    <w:rsid w:val="008E3FC1"/>
    <w:rsid w:val="008E6003"/>
    <w:rsid w:val="008F0BAC"/>
    <w:rsid w:val="008F1EFD"/>
    <w:rsid w:val="008F38AF"/>
    <w:rsid w:val="008F7F4E"/>
    <w:rsid w:val="009028D3"/>
    <w:rsid w:val="009030D7"/>
    <w:rsid w:val="00903A68"/>
    <w:rsid w:val="00904776"/>
    <w:rsid w:val="00904C23"/>
    <w:rsid w:val="00912FE0"/>
    <w:rsid w:val="00913D96"/>
    <w:rsid w:val="00914043"/>
    <w:rsid w:val="00917A05"/>
    <w:rsid w:val="0092119D"/>
    <w:rsid w:val="00922412"/>
    <w:rsid w:val="00927156"/>
    <w:rsid w:val="009275C9"/>
    <w:rsid w:val="009304AA"/>
    <w:rsid w:val="0093135D"/>
    <w:rsid w:val="009340ED"/>
    <w:rsid w:val="00937AAA"/>
    <w:rsid w:val="00943107"/>
    <w:rsid w:val="0094377D"/>
    <w:rsid w:val="0095072D"/>
    <w:rsid w:val="00951983"/>
    <w:rsid w:val="009540DE"/>
    <w:rsid w:val="009608A7"/>
    <w:rsid w:val="009731E0"/>
    <w:rsid w:val="00974F3C"/>
    <w:rsid w:val="00984196"/>
    <w:rsid w:val="009874DA"/>
    <w:rsid w:val="00987547"/>
    <w:rsid w:val="00991BDF"/>
    <w:rsid w:val="00993700"/>
    <w:rsid w:val="00994A50"/>
    <w:rsid w:val="00995613"/>
    <w:rsid w:val="00996286"/>
    <w:rsid w:val="009971BC"/>
    <w:rsid w:val="009A0BEB"/>
    <w:rsid w:val="009A3364"/>
    <w:rsid w:val="009A60E0"/>
    <w:rsid w:val="009A7E12"/>
    <w:rsid w:val="009B14C4"/>
    <w:rsid w:val="009B2EF6"/>
    <w:rsid w:val="009B41DA"/>
    <w:rsid w:val="009C1A55"/>
    <w:rsid w:val="009C41F8"/>
    <w:rsid w:val="009D1861"/>
    <w:rsid w:val="009D2EA2"/>
    <w:rsid w:val="009D3CBE"/>
    <w:rsid w:val="009D4FAB"/>
    <w:rsid w:val="009E29DB"/>
    <w:rsid w:val="009E7540"/>
    <w:rsid w:val="009F0D02"/>
    <w:rsid w:val="00A00ADD"/>
    <w:rsid w:val="00A00E34"/>
    <w:rsid w:val="00A01904"/>
    <w:rsid w:val="00A04FD6"/>
    <w:rsid w:val="00A07003"/>
    <w:rsid w:val="00A0727B"/>
    <w:rsid w:val="00A25F05"/>
    <w:rsid w:val="00A37BCA"/>
    <w:rsid w:val="00A45D03"/>
    <w:rsid w:val="00A46E1A"/>
    <w:rsid w:val="00A47905"/>
    <w:rsid w:val="00A5107F"/>
    <w:rsid w:val="00A527EC"/>
    <w:rsid w:val="00A5520B"/>
    <w:rsid w:val="00A56543"/>
    <w:rsid w:val="00A57328"/>
    <w:rsid w:val="00A6195D"/>
    <w:rsid w:val="00A63B34"/>
    <w:rsid w:val="00A67705"/>
    <w:rsid w:val="00A7464C"/>
    <w:rsid w:val="00A801DA"/>
    <w:rsid w:val="00A83116"/>
    <w:rsid w:val="00A9198C"/>
    <w:rsid w:val="00A92875"/>
    <w:rsid w:val="00A95F59"/>
    <w:rsid w:val="00A96787"/>
    <w:rsid w:val="00AA04FA"/>
    <w:rsid w:val="00AA1D47"/>
    <w:rsid w:val="00AA6FED"/>
    <w:rsid w:val="00AB04D3"/>
    <w:rsid w:val="00AB273F"/>
    <w:rsid w:val="00AB5B0D"/>
    <w:rsid w:val="00AB74E6"/>
    <w:rsid w:val="00AC0DB5"/>
    <w:rsid w:val="00AC2843"/>
    <w:rsid w:val="00AC4330"/>
    <w:rsid w:val="00AC6783"/>
    <w:rsid w:val="00AD0317"/>
    <w:rsid w:val="00AD048E"/>
    <w:rsid w:val="00AD0745"/>
    <w:rsid w:val="00AD1971"/>
    <w:rsid w:val="00AD59FA"/>
    <w:rsid w:val="00AD7232"/>
    <w:rsid w:val="00AE058E"/>
    <w:rsid w:val="00AE5271"/>
    <w:rsid w:val="00B010D7"/>
    <w:rsid w:val="00B02147"/>
    <w:rsid w:val="00B0339D"/>
    <w:rsid w:val="00B07F49"/>
    <w:rsid w:val="00B11393"/>
    <w:rsid w:val="00B13BD1"/>
    <w:rsid w:val="00B140C0"/>
    <w:rsid w:val="00B14B2E"/>
    <w:rsid w:val="00B15D9D"/>
    <w:rsid w:val="00B1761D"/>
    <w:rsid w:val="00B17C9C"/>
    <w:rsid w:val="00B2057A"/>
    <w:rsid w:val="00B21AB6"/>
    <w:rsid w:val="00B229A1"/>
    <w:rsid w:val="00B33A2F"/>
    <w:rsid w:val="00B34B62"/>
    <w:rsid w:val="00B360EC"/>
    <w:rsid w:val="00B36A75"/>
    <w:rsid w:val="00B41B02"/>
    <w:rsid w:val="00B45C17"/>
    <w:rsid w:val="00B46A7D"/>
    <w:rsid w:val="00B51B07"/>
    <w:rsid w:val="00B53749"/>
    <w:rsid w:val="00B5479A"/>
    <w:rsid w:val="00B559FD"/>
    <w:rsid w:val="00B620E5"/>
    <w:rsid w:val="00B6300C"/>
    <w:rsid w:val="00B65318"/>
    <w:rsid w:val="00B741B0"/>
    <w:rsid w:val="00B80610"/>
    <w:rsid w:val="00B80949"/>
    <w:rsid w:val="00B82483"/>
    <w:rsid w:val="00B85706"/>
    <w:rsid w:val="00B87B9A"/>
    <w:rsid w:val="00B94141"/>
    <w:rsid w:val="00B94639"/>
    <w:rsid w:val="00B9753E"/>
    <w:rsid w:val="00BA1773"/>
    <w:rsid w:val="00BA182C"/>
    <w:rsid w:val="00BA1B91"/>
    <w:rsid w:val="00BA414A"/>
    <w:rsid w:val="00BA56FF"/>
    <w:rsid w:val="00BB22C2"/>
    <w:rsid w:val="00BB34FD"/>
    <w:rsid w:val="00BB5D5E"/>
    <w:rsid w:val="00BC292E"/>
    <w:rsid w:val="00BC34B4"/>
    <w:rsid w:val="00BC4E3F"/>
    <w:rsid w:val="00BD2CFD"/>
    <w:rsid w:val="00BD2E76"/>
    <w:rsid w:val="00BD4729"/>
    <w:rsid w:val="00BE14A6"/>
    <w:rsid w:val="00BE23D5"/>
    <w:rsid w:val="00BE48AF"/>
    <w:rsid w:val="00BF1AFE"/>
    <w:rsid w:val="00BF24A6"/>
    <w:rsid w:val="00BF410B"/>
    <w:rsid w:val="00C02D8A"/>
    <w:rsid w:val="00C05E40"/>
    <w:rsid w:val="00C07406"/>
    <w:rsid w:val="00C1169F"/>
    <w:rsid w:val="00C12018"/>
    <w:rsid w:val="00C1238E"/>
    <w:rsid w:val="00C14E81"/>
    <w:rsid w:val="00C1588E"/>
    <w:rsid w:val="00C21406"/>
    <w:rsid w:val="00C24596"/>
    <w:rsid w:val="00C26364"/>
    <w:rsid w:val="00C30E51"/>
    <w:rsid w:val="00C3334D"/>
    <w:rsid w:val="00C36C76"/>
    <w:rsid w:val="00C3739B"/>
    <w:rsid w:val="00C37AA4"/>
    <w:rsid w:val="00C42552"/>
    <w:rsid w:val="00C4668D"/>
    <w:rsid w:val="00C4753C"/>
    <w:rsid w:val="00C5041D"/>
    <w:rsid w:val="00C52067"/>
    <w:rsid w:val="00C64B2E"/>
    <w:rsid w:val="00C74179"/>
    <w:rsid w:val="00C758E9"/>
    <w:rsid w:val="00C776AB"/>
    <w:rsid w:val="00C80C98"/>
    <w:rsid w:val="00C8459D"/>
    <w:rsid w:val="00C9326A"/>
    <w:rsid w:val="00C954E1"/>
    <w:rsid w:val="00C97C7B"/>
    <w:rsid w:val="00CA0517"/>
    <w:rsid w:val="00CA4AC5"/>
    <w:rsid w:val="00CA5CED"/>
    <w:rsid w:val="00CB0D1F"/>
    <w:rsid w:val="00CC27F8"/>
    <w:rsid w:val="00CC2C40"/>
    <w:rsid w:val="00CC45A0"/>
    <w:rsid w:val="00CC7508"/>
    <w:rsid w:val="00CC7893"/>
    <w:rsid w:val="00CC7DA0"/>
    <w:rsid w:val="00CD0C71"/>
    <w:rsid w:val="00CD549E"/>
    <w:rsid w:val="00CE0307"/>
    <w:rsid w:val="00CE04B3"/>
    <w:rsid w:val="00CE20AB"/>
    <w:rsid w:val="00CE21F6"/>
    <w:rsid w:val="00CF14C1"/>
    <w:rsid w:val="00CF2BD1"/>
    <w:rsid w:val="00CF3FB5"/>
    <w:rsid w:val="00CF48CE"/>
    <w:rsid w:val="00CF5ABA"/>
    <w:rsid w:val="00D0116B"/>
    <w:rsid w:val="00D01F63"/>
    <w:rsid w:val="00D02CA6"/>
    <w:rsid w:val="00D02FAC"/>
    <w:rsid w:val="00D033B9"/>
    <w:rsid w:val="00D0553B"/>
    <w:rsid w:val="00D06FD5"/>
    <w:rsid w:val="00D07140"/>
    <w:rsid w:val="00D10FDD"/>
    <w:rsid w:val="00D14492"/>
    <w:rsid w:val="00D163A2"/>
    <w:rsid w:val="00D17D6C"/>
    <w:rsid w:val="00D35861"/>
    <w:rsid w:val="00D372E8"/>
    <w:rsid w:val="00D419A0"/>
    <w:rsid w:val="00D4237D"/>
    <w:rsid w:val="00D44D75"/>
    <w:rsid w:val="00D518DA"/>
    <w:rsid w:val="00D54415"/>
    <w:rsid w:val="00D61804"/>
    <w:rsid w:val="00D64B96"/>
    <w:rsid w:val="00D7096F"/>
    <w:rsid w:val="00D70F50"/>
    <w:rsid w:val="00D720F0"/>
    <w:rsid w:val="00D74636"/>
    <w:rsid w:val="00D746BB"/>
    <w:rsid w:val="00D75D4B"/>
    <w:rsid w:val="00D77AA6"/>
    <w:rsid w:val="00D77D74"/>
    <w:rsid w:val="00D81A20"/>
    <w:rsid w:val="00D832D8"/>
    <w:rsid w:val="00D84AB5"/>
    <w:rsid w:val="00D87249"/>
    <w:rsid w:val="00D90EF5"/>
    <w:rsid w:val="00D969CA"/>
    <w:rsid w:val="00D97451"/>
    <w:rsid w:val="00DA362A"/>
    <w:rsid w:val="00DA4A6C"/>
    <w:rsid w:val="00DB2412"/>
    <w:rsid w:val="00DB5E4E"/>
    <w:rsid w:val="00DB7409"/>
    <w:rsid w:val="00DC0748"/>
    <w:rsid w:val="00DC18CB"/>
    <w:rsid w:val="00DC31D8"/>
    <w:rsid w:val="00DC708F"/>
    <w:rsid w:val="00DC79DA"/>
    <w:rsid w:val="00DD09A9"/>
    <w:rsid w:val="00DD0B96"/>
    <w:rsid w:val="00DD1ACE"/>
    <w:rsid w:val="00DD391E"/>
    <w:rsid w:val="00DE0BDB"/>
    <w:rsid w:val="00DE5C2D"/>
    <w:rsid w:val="00DE6868"/>
    <w:rsid w:val="00DF1DC8"/>
    <w:rsid w:val="00DF6B01"/>
    <w:rsid w:val="00DF7729"/>
    <w:rsid w:val="00E0224F"/>
    <w:rsid w:val="00E0286B"/>
    <w:rsid w:val="00E13765"/>
    <w:rsid w:val="00E1709D"/>
    <w:rsid w:val="00E21FC9"/>
    <w:rsid w:val="00E31F24"/>
    <w:rsid w:val="00E373AC"/>
    <w:rsid w:val="00E41CC3"/>
    <w:rsid w:val="00E50ED9"/>
    <w:rsid w:val="00E5291C"/>
    <w:rsid w:val="00E5464C"/>
    <w:rsid w:val="00E60EA6"/>
    <w:rsid w:val="00E61DE4"/>
    <w:rsid w:val="00E7055E"/>
    <w:rsid w:val="00E719D5"/>
    <w:rsid w:val="00E71D4F"/>
    <w:rsid w:val="00E72139"/>
    <w:rsid w:val="00E73827"/>
    <w:rsid w:val="00E73F12"/>
    <w:rsid w:val="00E83C56"/>
    <w:rsid w:val="00E849AB"/>
    <w:rsid w:val="00E901AF"/>
    <w:rsid w:val="00E912AE"/>
    <w:rsid w:val="00EA0599"/>
    <w:rsid w:val="00EA194D"/>
    <w:rsid w:val="00EA35C7"/>
    <w:rsid w:val="00EA511B"/>
    <w:rsid w:val="00EB13C2"/>
    <w:rsid w:val="00EB2253"/>
    <w:rsid w:val="00EB3E20"/>
    <w:rsid w:val="00EC5EEC"/>
    <w:rsid w:val="00EC7904"/>
    <w:rsid w:val="00ED2820"/>
    <w:rsid w:val="00EE0D4B"/>
    <w:rsid w:val="00EF5CCE"/>
    <w:rsid w:val="00F0136E"/>
    <w:rsid w:val="00F021B1"/>
    <w:rsid w:val="00F073EB"/>
    <w:rsid w:val="00F110EA"/>
    <w:rsid w:val="00F11C23"/>
    <w:rsid w:val="00F13FDD"/>
    <w:rsid w:val="00F15C9D"/>
    <w:rsid w:val="00F160FB"/>
    <w:rsid w:val="00F1652D"/>
    <w:rsid w:val="00F17A05"/>
    <w:rsid w:val="00F2051C"/>
    <w:rsid w:val="00F21673"/>
    <w:rsid w:val="00F22B87"/>
    <w:rsid w:val="00F25025"/>
    <w:rsid w:val="00F255A9"/>
    <w:rsid w:val="00F26F9B"/>
    <w:rsid w:val="00F27730"/>
    <w:rsid w:val="00F31D18"/>
    <w:rsid w:val="00F32C85"/>
    <w:rsid w:val="00F34D64"/>
    <w:rsid w:val="00F34FBC"/>
    <w:rsid w:val="00F3593D"/>
    <w:rsid w:val="00F36B2F"/>
    <w:rsid w:val="00F42E88"/>
    <w:rsid w:val="00F436EB"/>
    <w:rsid w:val="00F44A70"/>
    <w:rsid w:val="00F459EB"/>
    <w:rsid w:val="00F51818"/>
    <w:rsid w:val="00F54B38"/>
    <w:rsid w:val="00F55C82"/>
    <w:rsid w:val="00F565B6"/>
    <w:rsid w:val="00F56861"/>
    <w:rsid w:val="00F570CA"/>
    <w:rsid w:val="00F5758B"/>
    <w:rsid w:val="00F61088"/>
    <w:rsid w:val="00F64015"/>
    <w:rsid w:val="00F649B0"/>
    <w:rsid w:val="00F73EAD"/>
    <w:rsid w:val="00F8294C"/>
    <w:rsid w:val="00F843EE"/>
    <w:rsid w:val="00F87DE6"/>
    <w:rsid w:val="00F87F4F"/>
    <w:rsid w:val="00F91A5C"/>
    <w:rsid w:val="00FA0616"/>
    <w:rsid w:val="00FA487B"/>
    <w:rsid w:val="00FA6F2B"/>
    <w:rsid w:val="00FB126D"/>
    <w:rsid w:val="00FB144E"/>
    <w:rsid w:val="00FB7F48"/>
    <w:rsid w:val="00FC243E"/>
    <w:rsid w:val="00FC30A7"/>
    <w:rsid w:val="00FD363A"/>
    <w:rsid w:val="00FE1196"/>
    <w:rsid w:val="00FE48AB"/>
    <w:rsid w:val="00FE6E0C"/>
    <w:rsid w:val="00FF187E"/>
    <w:rsid w:val="00FF1936"/>
    <w:rsid w:val="00FF1E8F"/>
    <w:rsid w:val="00FF279A"/>
    <w:rsid w:val="00FF2A39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EDA"/>
  </w:style>
  <w:style w:type="paragraph" w:styleId="Heading1">
    <w:name w:val="heading 1"/>
    <w:basedOn w:val="Normal"/>
    <w:next w:val="Normal"/>
    <w:qFormat/>
    <w:rsid w:val="007A3E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A3ED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7A3EDA"/>
    <w:pPr>
      <w:keepNext/>
      <w:outlineLvl w:val="2"/>
    </w:pPr>
    <w:rPr>
      <w:rFonts w:ascii="Arial" w:hAnsi="Arial"/>
      <w:b/>
      <w:color w:val="FFFFFF"/>
      <w:sz w:val="28"/>
    </w:rPr>
  </w:style>
  <w:style w:type="paragraph" w:styleId="Heading4">
    <w:name w:val="heading 4"/>
    <w:basedOn w:val="Normal"/>
    <w:next w:val="Normal"/>
    <w:qFormat/>
    <w:rsid w:val="007A3EDA"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7A3EDA"/>
    <w:pPr>
      <w:keepNext/>
      <w:spacing w:before="120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7A3EDA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AD048E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H-Dateeven">
    <w:name w:val="RH - Date (even)"/>
    <w:rsid w:val="007A3EDA"/>
    <w:pPr>
      <w:spacing w:before="240" w:line="240" w:lineRule="exact"/>
    </w:pPr>
    <w:rPr>
      <w:rFonts w:ascii="Arial" w:hAnsi="Arial"/>
      <w:b/>
      <w:sz w:val="24"/>
    </w:rPr>
  </w:style>
  <w:style w:type="paragraph" w:customStyle="1" w:styleId="TxBrp8">
    <w:name w:val="TxBr_p8"/>
    <w:basedOn w:val="Normal"/>
    <w:rsid w:val="007A3EDA"/>
    <w:pPr>
      <w:tabs>
        <w:tab w:val="left" w:pos="204"/>
      </w:tabs>
      <w:spacing w:line="215" w:lineRule="atLeast"/>
    </w:pPr>
    <w:rPr>
      <w:sz w:val="24"/>
    </w:rPr>
  </w:style>
  <w:style w:type="paragraph" w:styleId="Header">
    <w:name w:val="header"/>
    <w:basedOn w:val="Normal"/>
    <w:rsid w:val="007A3EDA"/>
    <w:pPr>
      <w:tabs>
        <w:tab w:val="center" w:pos="4320"/>
        <w:tab w:val="right" w:pos="8640"/>
      </w:tabs>
    </w:pPr>
    <w:rPr>
      <w:sz w:val="24"/>
    </w:rPr>
  </w:style>
  <w:style w:type="paragraph" w:customStyle="1" w:styleId="H6">
    <w:name w:val="H6"/>
    <w:basedOn w:val="Normal"/>
    <w:next w:val="Normal"/>
    <w:rsid w:val="007A3EDA"/>
    <w:pPr>
      <w:keepNext/>
      <w:widowControl w:val="0"/>
      <w:spacing w:before="100" w:after="100"/>
      <w:outlineLvl w:val="6"/>
    </w:pPr>
    <w:rPr>
      <w:b/>
      <w:snapToGrid w:val="0"/>
      <w:sz w:val="16"/>
    </w:rPr>
  </w:style>
  <w:style w:type="character" w:styleId="PageNumber">
    <w:name w:val="page number"/>
    <w:basedOn w:val="DefaultParagraphFont"/>
    <w:rsid w:val="007A3EDA"/>
  </w:style>
  <w:style w:type="paragraph" w:styleId="Footer">
    <w:name w:val="footer"/>
    <w:basedOn w:val="Normal"/>
    <w:rsid w:val="007A3EDA"/>
    <w:pPr>
      <w:tabs>
        <w:tab w:val="center" w:pos="4320"/>
        <w:tab w:val="right" w:pos="8640"/>
      </w:tabs>
    </w:pPr>
  </w:style>
  <w:style w:type="paragraph" w:customStyle="1" w:styleId="Sectionheading">
    <w:name w:val="Section heading"/>
    <w:rsid w:val="007A3EDA"/>
    <w:pPr>
      <w:keepNext/>
      <w:spacing w:after="240"/>
    </w:pPr>
    <w:rPr>
      <w:rFonts w:ascii="Helvetica" w:hAnsi="Helvetica"/>
      <w:b/>
      <w:caps/>
    </w:rPr>
  </w:style>
  <w:style w:type="character" w:styleId="Hyperlink">
    <w:name w:val="Hyperlink"/>
    <w:basedOn w:val="DefaultParagraphFont"/>
    <w:rsid w:val="000636DD"/>
    <w:rPr>
      <w:color w:val="0000FF"/>
      <w:u w:val="single"/>
    </w:rPr>
  </w:style>
  <w:style w:type="paragraph" w:styleId="BodyText">
    <w:name w:val="Body Text"/>
    <w:basedOn w:val="Normal"/>
    <w:rsid w:val="00BE14A6"/>
    <w:pPr>
      <w:spacing w:after="160"/>
    </w:pPr>
  </w:style>
  <w:style w:type="paragraph" w:customStyle="1" w:styleId="Practicecode">
    <w:name w:val="Practice code"/>
    <w:basedOn w:val="BodyText"/>
    <w:rsid w:val="005A496C"/>
    <w:pPr>
      <w:spacing w:after="720" w:line="240" w:lineRule="atLeast"/>
      <w:jc w:val="center"/>
    </w:pPr>
    <w:rPr>
      <w:rFonts w:ascii="Arial" w:hAnsi="Arial"/>
      <w:b/>
      <w:caps/>
    </w:rPr>
  </w:style>
  <w:style w:type="character" w:styleId="Emphasis">
    <w:name w:val="Emphasis"/>
    <w:basedOn w:val="DefaultParagraphFont"/>
    <w:qFormat/>
    <w:rsid w:val="005A496C"/>
    <w:rPr>
      <w:i/>
      <w:iCs/>
    </w:rPr>
  </w:style>
  <w:style w:type="table" w:styleId="TableGrid">
    <w:name w:val="Table Grid"/>
    <w:basedOn w:val="TableNormal"/>
    <w:rsid w:val="00D02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2 pt,Bold,Justified,Before:  6 pt"/>
    <w:basedOn w:val="RH-Dateeven"/>
    <w:rsid w:val="00166FF4"/>
    <w:pPr>
      <w:spacing w:before="0" w:after="120" w:line="240" w:lineRule="auto"/>
      <w:jc w:val="both"/>
    </w:pPr>
    <w:rPr>
      <w:b w:val="0"/>
      <w:sz w:val="20"/>
    </w:rPr>
  </w:style>
  <w:style w:type="paragraph" w:styleId="BalloonText">
    <w:name w:val="Balloon Text"/>
    <w:basedOn w:val="Normal"/>
    <w:semiHidden/>
    <w:rsid w:val="00B176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51818"/>
    <w:pPr>
      <w:spacing w:after="240" w:line="240" w:lineRule="atLeast"/>
    </w:pPr>
    <w:rPr>
      <w:rFonts w:ascii="Arial" w:hAnsi="Arial"/>
    </w:rPr>
  </w:style>
  <w:style w:type="character" w:styleId="FootnoteReference">
    <w:name w:val="footnote reference"/>
    <w:basedOn w:val="DefaultParagraphFont"/>
    <w:semiHidden/>
    <w:rsid w:val="00F51818"/>
    <w:rPr>
      <w:vertAlign w:val="superscript"/>
    </w:rPr>
  </w:style>
  <w:style w:type="table" w:customStyle="1" w:styleId="TableGrid1">
    <w:name w:val="Table Grid1"/>
    <w:basedOn w:val="TableNormal"/>
    <w:next w:val="TableGrid"/>
    <w:rsid w:val="00FA487B"/>
    <w:pPr>
      <w:spacing w:after="240"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912FE0"/>
    <w:pPr>
      <w:spacing w:before="120" w:after="120" w:line="240" w:lineRule="atLeast"/>
    </w:pPr>
    <w:rPr>
      <w:rFonts w:ascii="Arial" w:hAnsi="Arial"/>
      <w:b/>
      <w:bCs/>
    </w:rPr>
  </w:style>
  <w:style w:type="paragraph" w:styleId="DocumentMap">
    <w:name w:val="Document Map"/>
    <w:basedOn w:val="Normal"/>
    <w:semiHidden/>
    <w:rsid w:val="008E3FC1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9326A"/>
    <w:rPr>
      <w:color w:val="800080"/>
      <w:u w:val="single"/>
    </w:rPr>
  </w:style>
  <w:style w:type="character" w:styleId="CommentReference">
    <w:name w:val="annotation reference"/>
    <w:basedOn w:val="DefaultParagraphFont"/>
    <w:rsid w:val="00F11C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C23"/>
  </w:style>
  <w:style w:type="character" w:customStyle="1" w:styleId="CommentTextChar">
    <w:name w:val="Comment Text Char"/>
    <w:basedOn w:val="DefaultParagraphFont"/>
    <w:link w:val="CommentText"/>
    <w:rsid w:val="00F11C23"/>
  </w:style>
  <w:style w:type="paragraph" w:styleId="CommentSubject">
    <w:name w:val="annotation subject"/>
    <w:basedOn w:val="CommentText"/>
    <w:next w:val="CommentText"/>
    <w:link w:val="CommentSubjectChar"/>
    <w:rsid w:val="00F11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C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hyperlink" Target="http://www.sare.org/publication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://www3.ag.purdue.edu/agry/dtc/Pages/CoverCropsFG.aspx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btny.purdue.edu/Pubs/WS/WS-1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hyperlink" Target="http://www.nrcs.usda.gov/technical/efot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3115A2D86647A2A7FDE4F3FA2D6B" ma:contentTypeVersion="13" ma:contentTypeDescription="Create a new document." ma:contentTypeScope="" ma:versionID="b486cf5ab3015e61f127551e744916ac">
  <xsd:schema xmlns:xsd="http://www.w3.org/2001/XMLSchema" xmlns:xs="http://www.w3.org/2001/XMLSchema" xmlns:p="http://schemas.microsoft.com/office/2006/metadata/properties" xmlns:ns2="47ca554a-6a59-441a-a84c-625ca94c37e8" xmlns:ns3="33c0f6fd-68da-4dca-96e1-bd72fb859533" targetNamespace="http://schemas.microsoft.com/office/2006/metadata/properties" ma:root="true" ma:fieldsID="b61147dfac1c7f0f491196c75f77aa5f" ns2:_="" ns3:_="">
    <xsd:import namespace="47ca554a-6a59-441a-a84c-625ca94c37e8"/>
    <xsd:import namespace="33c0f6fd-68da-4dca-96e1-bd72fb859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554a-6a59-441a-a84c-625ca94c3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f6fd-68da-4dca-96e1-bd72fb859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4bfe0f-b748-4e62-b58b-817a0f76ddec}" ma:internalName="TaxCatchAll" ma:showField="CatchAllData" ma:web="33c0f6fd-68da-4dca-96e1-bd72fb859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0f6fd-68da-4dca-96e1-bd72fb859533" xsi:nil="true"/>
    <lcf76f155ced4ddcb4097134ff3c332f xmlns="47ca554a-6a59-441a-a84c-625ca94c37e8">
      <Terms xmlns="http://schemas.microsoft.com/office/infopath/2007/PartnerControls"/>
    </lcf76f155ced4ddcb4097134ff3c332f>
    <hyperlink xmlns="47ca554a-6a59-441a-a84c-625ca94c37e8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41938168-C188-4666-B88E-A594DBD5B802}"/>
</file>

<file path=customXml/itemProps2.xml><?xml version="1.0" encoding="utf-8"?>
<ds:datastoreItem xmlns:ds="http://schemas.openxmlformats.org/officeDocument/2006/customXml" ds:itemID="{FED616C4-B8E2-42FD-99DE-B04A52984199}"/>
</file>

<file path=customXml/itemProps3.xml><?xml version="1.0" encoding="utf-8"?>
<ds:datastoreItem xmlns:ds="http://schemas.openxmlformats.org/officeDocument/2006/customXml" ds:itemID="{1A63B39B-0873-4579-9B9A-4FB5D2047B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1845</Words>
  <Characters>13145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Agriculture</vt:lpstr>
    </vt:vector>
  </TitlesOfParts>
  <Company/>
  <LinksUpToDate>false</LinksUpToDate>
  <CharactersWithSpaces>14961</CharactersWithSpaces>
  <SharedDoc>false</SharedDoc>
  <HLinks>
    <vt:vector size="30" baseType="variant">
      <vt:variant>
        <vt:i4>7733293</vt:i4>
      </vt:variant>
      <vt:variant>
        <vt:i4>229</vt:i4>
      </vt:variant>
      <vt:variant>
        <vt:i4>0</vt:i4>
      </vt:variant>
      <vt:variant>
        <vt:i4>5</vt:i4>
      </vt:variant>
      <vt:variant>
        <vt:lpwstr>http://www.covercrops.msu.edu/</vt:lpwstr>
      </vt:variant>
      <vt:variant>
        <vt:lpwstr/>
      </vt:variant>
      <vt:variant>
        <vt:i4>5177354</vt:i4>
      </vt:variant>
      <vt:variant>
        <vt:i4>226</vt:i4>
      </vt:variant>
      <vt:variant>
        <vt:i4>0</vt:i4>
      </vt:variant>
      <vt:variant>
        <vt:i4>5</vt:i4>
      </vt:variant>
      <vt:variant>
        <vt:lpwstr>http://btny.purdue.edu/Pubs/WS/WS-16/</vt:lpwstr>
      </vt:variant>
      <vt:variant>
        <vt:lpwstr/>
      </vt:variant>
      <vt:variant>
        <vt:i4>1048598</vt:i4>
      </vt:variant>
      <vt:variant>
        <vt:i4>223</vt:i4>
      </vt:variant>
      <vt:variant>
        <vt:i4>0</vt:i4>
      </vt:variant>
      <vt:variant>
        <vt:i4>5</vt:i4>
      </vt:variant>
      <vt:variant>
        <vt:lpwstr>http://www.nrcs.usda.gov/technical/efotg/</vt:lpwstr>
      </vt:variant>
      <vt:variant>
        <vt:lpwstr/>
      </vt:variant>
      <vt:variant>
        <vt:i4>4915265</vt:i4>
      </vt:variant>
      <vt:variant>
        <vt:i4>220</vt:i4>
      </vt:variant>
      <vt:variant>
        <vt:i4>0</vt:i4>
      </vt:variant>
      <vt:variant>
        <vt:i4>5</vt:i4>
      </vt:variant>
      <vt:variant>
        <vt:lpwstr>http://www.sare.org/publications/</vt:lpwstr>
      </vt:variant>
      <vt:variant>
        <vt:lpwstr/>
      </vt:variant>
      <vt:variant>
        <vt:i4>3801192</vt:i4>
      </vt:variant>
      <vt:variant>
        <vt:i4>217</vt:i4>
      </vt:variant>
      <vt:variant>
        <vt:i4>0</vt:i4>
      </vt:variant>
      <vt:variant>
        <vt:i4>5</vt:i4>
      </vt:variant>
      <vt:variant>
        <vt:lpwstr>http://www.mccc.msu.edu/SelectorTool/2011CCSelectorTool.pdf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Agriculture</dc:title>
  <dc:subject/>
  <dc:creator>kenneth.collins</dc:creator>
  <cp:keywords/>
  <dc:description/>
  <cp:lastModifiedBy>barry.fisher</cp:lastModifiedBy>
  <cp:revision>4</cp:revision>
  <cp:lastPrinted>2011-09-02T12:01:00Z</cp:lastPrinted>
  <dcterms:created xsi:type="dcterms:W3CDTF">2012-07-27T15:03:00Z</dcterms:created>
  <dcterms:modified xsi:type="dcterms:W3CDTF">2012-07-30T17:28:00Z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0x0101003F763115A2D86647A2A7FDE4F3FA2D6B</vt:lpwstr>
  </property>
</Properties>
</file>