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9067" w14:textId="77777777" w:rsidR="00BE14A6" w:rsidRPr="00B74677" w:rsidRDefault="004B7658" w:rsidP="00BE14A6">
      <w:pPr>
        <w:pStyle w:val="Header"/>
        <w:rPr>
          <w:rFonts w:ascii="Arial" w:hAnsi="Arial"/>
          <w:sz w:val="22"/>
        </w:rPr>
      </w:pPr>
      <w:r w:rsidRPr="00B74677">
        <w:rPr>
          <w:rFonts w:ascii="Arial" w:hAnsi="Arial"/>
          <w:noProof/>
          <w:sz w:val="28"/>
        </w:rPr>
        <mc:AlternateContent>
          <mc:Choice Requires="wps">
            <w:drawing>
              <wp:anchor distT="0" distB="0" distL="114300" distR="114300" simplePos="0" relativeHeight="251656704" behindDoc="0" locked="0" layoutInCell="1" allowOverlap="1" wp14:anchorId="54D94257" wp14:editId="7E594D60">
                <wp:simplePos x="0" y="0"/>
                <wp:positionH relativeFrom="column">
                  <wp:posOffset>2088107</wp:posOffset>
                </wp:positionH>
                <wp:positionV relativeFrom="paragraph">
                  <wp:posOffset>-9553</wp:posOffset>
                </wp:positionV>
                <wp:extent cx="3854232" cy="893928"/>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232" cy="893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903C1" w14:textId="76346C8C" w:rsidR="00B84AC9" w:rsidRPr="002C41D8" w:rsidRDefault="009F5CF1" w:rsidP="001B6214">
                            <w:pPr>
                              <w:jc w:val="center"/>
                              <w:rPr>
                                <w:rFonts w:ascii="Arial" w:hAnsi="Arial" w:cs="Arial"/>
                                <w:b/>
                                <w:sz w:val="28"/>
                                <w:szCs w:val="28"/>
                              </w:rPr>
                            </w:pPr>
                            <w:r>
                              <w:rPr>
                                <w:rFonts w:ascii="Arial" w:hAnsi="Arial" w:cs="Arial"/>
                                <w:b/>
                                <w:bCs/>
                                <w:sz w:val="28"/>
                                <w:szCs w:val="28"/>
                              </w:rPr>
                              <w:t>Agronomy Technical Note #1</w:t>
                            </w:r>
                            <w:r w:rsidR="00E51D87">
                              <w:rPr>
                                <w:rFonts w:ascii="Arial" w:hAnsi="Arial" w:cs="Arial"/>
                                <w:b/>
                                <w:bCs/>
                                <w:sz w:val="28"/>
                                <w:szCs w:val="28"/>
                              </w:rPr>
                              <w:t>6</w:t>
                            </w:r>
                            <w:r>
                              <w:rPr>
                                <w:rFonts w:ascii="Arial" w:hAnsi="Arial" w:cs="Arial"/>
                                <w:b/>
                                <w:bCs/>
                                <w:sz w:val="28"/>
                                <w:szCs w:val="28"/>
                              </w:rPr>
                              <w:t xml:space="preserve"> </w:t>
                            </w:r>
                            <w:r w:rsidR="00EE0853" w:rsidRPr="002C41D8">
                              <w:rPr>
                                <w:rFonts w:ascii="Arial" w:hAnsi="Arial" w:cs="Arial"/>
                                <w:b/>
                                <w:bCs/>
                                <w:sz w:val="28"/>
                                <w:szCs w:val="28"/>
                              </w:rPr>
                              <w:t>INTEGRATED PEST</w:t>
                            </w:r>
                            <w:r w:rsidR="00B84AC9" w:rsidRPr="002C41D8">
                              <w:rPr>
                                <w:rFonts w:ascii="Arial" w:hAnsi="Arial" w:cs="Arial"/>
                                <w:b/>
                                <w:bCs/>
                                <w:sz w:val="28"/>
                                <w:szCs w:val="28"/>
                              </w:rPr>
                              <w:t xml:space="preserve"> </w:t>
                            </w:r>
                            <w:r w:rsidR="002E4421" w:rsidRPr="002C41D8">
                              <w:rPr>
                                <w:rFonts w:ascii="Arial" w:hAnsi="Arial" w:cs="Arial"/>
                                <w:b/>
                                <w:bCs/>
                                <w:sz w:val="28"/>
                                <w:szCs w:val="28"/>
                              </w:rPr>
                              <w:t>(DISEASE</w:t>
                            </w:r>
                            <w:r w:rsidR="00ED7089">
                              <w:rPr>
                                <w:rFonts w:ascii="Arial" w:hAnsi="Arial" w:cs="Arial"/>
                                <w:b/>
                                <w:bCs/>
                                <w:sz w:val="28"/>
                                <w:szCs w:val="28"/>
                              </w:rPr>
                              <w:t>S</w:t>
                            </w:r>
                            <w:r w:rsidR="00883043" w:rsidRPr="002C41D8">
                              <w:rPr>
                                <w:rFonts w:ascii="Arial" w:hAnsi="Arial" w:cs="Arial"/>
                                <w:b/>
                                <w:bCs/>
                                <w:sz w:val="28"/>
                                <w:szCs w:val="28"/>
                              </w:rPr>
                              <w:t xml:space="preserve">) </w:t>
                            </w:r>
                            <w:r w:rsidR="00B84AC9" w:rsidRPr="002C41D8">
                              <w:rPr>
                                <w:rFonts w:ascii="Arial" w:hAnsi="Arial" w:cs="Arial"/>
                                <w:b/>
                                <w:bCs/>
                                <w:sz w:val="28"/>
                                <w:szCs w:val="28"/>
                              </w:rPr>
                              <w:t>MANA</w:t>
                            </w:r>
                            <w:r w:rsidR="00F2250D" w:rsidRPr="002C41D8">
                              <w:rPr>
                                <w:rFonts w:ascii="Arial" w:hAnsi="Arial" w:cs="Arial"/>
                                <w:b/>
                                <w:bCs/>
                                <w:sz w:val="28"/>
                                <w:szCs w:val="28"/>
                              </w:rPr>
                              <w:t xml:space="preserve">GEMENT IN HIGH RESIDUE </w:t>
                            </w:r>
                            <w:r w:rsidR="00883043" w:rsidRPr="002C41D8">
                              <w:rPr>
                                <w:rFonts w:ascii="Arial" w:hAnsi="Arial" w:cs="Arial"/>
                                <w:b/>
                                <w:bCs/>
                                <w:sz w:val="28"/>
                                <w:szCs w:val="28"/>
                              </w:rPr>
                              <w:t>CROPP</w:t>
                            </w:r>
                            <w:r w:rsidR="00F2250D" w:rsidRPr="002C41D8">
                              <w:rPr>
                                <w:rFonts w:ascii="Arial" w:hAnsi="Arial" w:cs="Arial"/>
                                <w:b/>
                                <w:bCs/>
                                <w:sz w:val="28"/>
                                <w:szCs w:val="28"/>
                              </w:rPr>
                              <w:t>ING</w:t>
                            </w:r>
                            <w:r w:rsidR="00B84AC9" w:rsidRPr="002C41D8">
                              <w:rPr>
                                <w:rFonts w:ascii="Arial" w:hAnsi="Arial" w:cs="Arial"/>
                                <w:b/>
                                <w:bCs/>
                                <w:sz w:val="28"/>
                                <w:szCs w:val="28"/>
                              </w:rPr>
                              <w:t xml:space="preserve"> SYSTEM</w:t>
                            </w:r>
                            <w:r w:rsidR="00F2250D" w:rsidRPr="002C41D8">
                              <w:rPr>
                                <w:rFonts w:ascii="Arial" w:hAnsi="Arial" w:cs="Arial"/>
                                <w:b/>
                                <w:bCs/>
                                <w:sz w:val="28"/>
                                <w:szCs w:val="28"/>
                              </w:rPr>
                              <w:t>S</w:t>
                            </w:r>
                          </w:p>
                          <w:p w14:paraId="5AB1C2F3" w14:textId="77777777" w:rsidR="00B84AC9" w:rsidRPr="00C12373" w:rsidRDefault="00B84AC9" w:rsidP="00C12373">
                            <w:pPr>
                              <w:rPr>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4257" id="_x0000_t202" coordsize="21600,21600" o:spt="202" path="m,l,21600r21600,l21600,xe">
                <v:stroke joinstyle="miter"/>
                <v:path gradientshapeok="t" o:connecttype="rect"/>
              </v:shapetype>
              <v:shape id="Text Box 2" o:spid="_x0000_s1026" type="#_x0000_t202" style="position:absolute;margin-left:164.4pt;margin-top:-.75pt;width:303.5pt;height: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PaggIAAA8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" stroked="f">
                <v:textbox>
                  <w:txbxContent>
                    <w:p w14:paraId="001903C1" w14:textId="76346C8C" w:rsidR="00B84AC9" w:rsidRPr="002C41D8" w:rsidRDefault="009F5CF1" w:rsidP="001B6214">
                      <w:pPr>
                        <w:jc w:val="center"/>
                        <w:rPr>
                          <w:rFonts w:ascii="Arial" w:hAnsi="Arial" w:cs="Arial"/>
                          <w:b/>
                          <w:sz w:val="28"/>
                          <w:szCs w:val="28"/>
                        </w:rPr>
                      </w:pPr>
                      <w:r>
                        <w:rPr>
                          <w:rFonts w:ascii="Arial" w:hAnsi="Arial" w:cs="Arial"/>
                          <w:b/>
                          <w:bCs/>
                          <w:sz w:val="28"/>
                          <w:szCs w:val="28"/>
                        </w:rPr>
                        <w:t>Agronomy Technical Note #1</w:t>
                      </w:r>
                      <w:r w:rsidR="00E51D87">
                        <w:rPr>
                          <w:rFonts w:ascii="Arial" w:hAnsi="Arial" w:cs="Arial"/>
                          <w:b/>
                          <w:bCs/>
                          <w:sz w:val="28"/>
                          <w:szCs w:val="28"/>
                        </w:rPr>
                        <w:t>6</w:t>
                      </w:r>
                      <w:r>
                        <w:rPr>
                          <w:rFonts w:ascii="Arial" w:hAnsi="Arial" w:cs="Arial"/>
                          <w:b/>
                          <w:bCs/>
                          <w:sz w:val="28"/>
                          <w:szCs w:val="28"/>
                        </w:rPr>
                        <w:t xml:space="preserve"> </w:t>
                      </w:r>
                      <w:r w:rsidR="00EE0853" w:rsidRPr="002C41D8">
                        <w:rPr>
                          <w:rFonts w:ascii="Arial" w:hAnsi="Arial" w:cs="Arial"/>
                          <w:b/>
                          <w:bCs/>
                          <w:sz w:val="28"/>
                          <w:szCs w:val="28"/>
                        </w:rPr>
                        <w:t>INTEGRATED PEST</w:t>
                      </w:r>
                      <w:r w:rsidR="00B84AC9" w:rsidRPr="002C41D8">
                        <w:rPr>
                          <w:rFonts w:ascii="Arial" w:hAnsi="Arial" w:cs="Arial"/>
                          <w:b/>
                          <w:bCs/>
                          <w:sz w:val="28"/>
                          <w:szCs w:val="28"/>
                        </w:rPr>
                        <w:t xml:space="preserve"> </w:t>
                      </w:r>
                      <w:r w:rsidR="002E4421" w:rsidRPr="002C41D8">
                        <w:rPr>
                          <w:rFonts w:ascii="Arial" w:hAnsi="Arial" w:cs="Arial"/>
                          <w:b/>
                          <w:bCs/>
                          <w:sz w:val="28"/>
                          <w:szCs w:val="28"/>
                        </w:rPr>
                        <w:t>(DISEASE</w:t>
                      </w:r>
                      <w:r w:rsidR="00ED7089">
                        <w:rPr>
                          <w:rFonts w:ascii="Arial" w:hAnsi="Arial" w:cs="Arial"/>
                          <w:b/>
                          <w:bCs/>
                          <w:sz w:val="28"/>
                          <w:szCs w:val="28"/>
                        </w:rPr>
                        <w:t>S</w:t>
                      </w:r>
                      <w:r w:rsidR="00883043" w:rsidRPr="002C41D8">
                        <w:rPr>
                          <w:rFonts w:ascii="Arial" w:hAnsi="Arial" w:cs="Arial"/>
                          <w:b/>
                          <w:bCs/>
                          <w:sz w:val="28"/>
                          <w:szCs w:val="28"/>
                        </w:rPr>
                        <w:t xml:space="preserve">) </w:t>
                      </w:r>
                      <w:r w:rsidR="00B84AC9" w:rsidRPr="002C41D8">
                        <w:rPr>
                          <w:rFonts w:ascii="Arial" w:hAnsi="Arial" w:cs="Arial"/>
                          <w:b/>
                          <w:bCs/>
                          <w:sz w:val="28"/>
                          <w:szCs w:val="28"/>
                        </w:rPr>
                        <w:t>MANA</w:t>
                      </w:r>
                      <w:r w:rsidR="00F2250D" w:rsidRPr="002C41D8">
                        <w:rPr>
                          <w:rFonts w:ascii="Arial" w:hAnsi="Arial" w:cs="Arial"/>
                          <w:b/>
                          <w:bCs/>
                          <w:sz w:val="28"/>
                          <w:szCs w:val="28"/>
                        </w:rPr>
                        <w:t xml:space="preserve">GEMENT IN HIGH RESIDUE </w:t>
                      </w:r>
                      <w:r w:rsidR="00883043" w:rsidRPr="002C41D8">
                        <w:rPr>
                          <w:rFonts w:ascii="Arial" w:hAnsi="Arial" w:cs="Arial"/>
                          <w:b/>
                          <w:bCs/>
                          <w:sz w:val="28"/>
                          <w:szCs w:val="28"/>
                        </w:rPr>
                        <w:t>CROPP</w:t>
                      </w:r>
                      <w:r w:rsidR="00F2250D" w:rsidRPr="002C41D8">
                        <w:rPr>
                          <w:rFonts w:ascii="Arial" w:hAnsi="Arial" w:cs="Arial"/>
                          <w:b/>
                          <w:bCs/>
                          <w:sz w:val="28"/>
                          <w:szCs w:val="28"/>
                        </w:rPr>
                        <w:t>ING</w:t>
                      </w:r>
                      <w:r w:rsidR="00B84AC9" w:rsidRPr="002C41D8">
                        <w:rPr>
                          <w:rFonts w:ascii="Arial" w:hAnsi="Arial" w:cs="Arial"/>
                          <w:b/>
                          <w:bCs/>
                          <w:sz w:val="28"/>
                          <w:szCs w:val="28"/>
                        </w:rPr>
                        <w:t xml:space="preserve"> SYSTEM</w:t>
                      </w:r>
                      <w:r w:rsidR="00F2250D" w:rsidRPr="002C41D8">
                        <w:rPr>
                          <w:rFonts w:ascii="Arial" w:hAnsi="Arial" w:cs="Arial"/>
                          <w:b/>
                          <w:bCs/>
                          <w:sz w:val="28"/>
                          <w:szCs w:val="28"/>
                        </w:rPr>
                        <w:t>S</w:t>
                      </w:r>
                    </w:p>
                    <w:p w14:paraId="5AB1C2F3" w14:textId="77777777" w:rsidR="00B84AC9" w:rsidRPr="00C12373" w:rsidRDefault="00B84AC9" w:rsidP="00C12373">
                      <w:pPr>
                        <w:rPr>
                          <w:szCs w:val="48"/>
                        </w:rPr>
                      </w:pPr>
                    </w:p>
                  </w:txbxContent>
                </v:textbox>
              </v:shape>
            </w:pict>
          </mc:Fallback>
        </mc:AlternateContent>
      </w:r>
      <w:r w:rsidRPr="00B74677">
        <w:rPr>
          <w:noProof/>
        </w:rPr>
        <w:drawing>
          <wp:anchor distT="0" distB="0" distL="114300" distR="114300" simplePos="0" relativeHeight="251658752" behindDoc="1" locked="0" layoutInCell="1" allowOverlap="1" wp14:anchorId="0C9A7AB2" wp14:editId="1D61AA5A">
            <wp:simplePos x="0" y="0"/>
            <wp:positionH relativeFrom="margin">
              <wp:posOffset>-13335</wp:posOffset>
            </wp:positionH>
            <wp:positionV relativeFrom="paragraph">
              <wp:posOffset>20320</wp:posOffset>
            </wp:positionV>
            <wp:extent cx="2099945" cy="609600"/>
            <wp:effectExtent l="0" t="0" r="0" b="0"/>
            <wp:wrapTight wrapText="bothSides">
              <wp:wrapPolygon edited="0">
                <wp:start x="0" y="0"/>
                <wp:lineTo x="0" y="20925"/>
                <wp:lineTo x="8622" y="20925"/>
                <wp:lineTo x="17243" y="20925"/>
                <wp:lineTo x="21358" y="20925"/>
                <wp:lineTo x="21358" y="17550"/>
                <wp:lineTo x="7250" y="10800"/>
                <wp:lineTo x="7446" y="6075"/>
                <wp:lineTo x="6074" y="0"/>
                <wp:lineTo x="4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F8CAB" w14:textId="77777777" w:rsidR="00BE14A6" w:rsidRPr="00B74677" w:rsidRDefault="00BE14A6" w:rsidP="00BE14A6">
      <w:pPr>
        <w:pStyle w:val="BodyText"/>
        <w:spacing w:after="0"/>
        <w:ind w:left="-274" w:firstLine="274"/>
        <w:rPr>
          <w:rFonts w:ascii="Arial" w:hAnsi="Arial"/>
          <w:sz w:val="18"/>
        </w:rPr>
      </w:pPr>
    </w:p>
    <w:p w14:paraId="4DA46060" w14:textId="77777777" w:rsidR="00E62578" w:rsidRPr="00B74677" w:rsidRDefault="00E62578" w:rsidP="006C6DFD">
      <w:pPr>
        <w:spacing w:before="240"/>
        <w:rPr>
          <w:rFonts w:ascii="Arial" w:hAnsi="Arial" w:cs="Arial"/>
          <w:b/>
        </w:rPr>
      </w:pPr>
    </w:p>
    <w:p w14:paraId="36121E10" w14:textId="1F05B094" w:rsidR="00E62578" w:rsidRPr="00B74677" w:rsidRDefault="007F7592" w:rsidP="00E62578">
      <w:pPr>
        <w:spacing w:before="240"/>
        <w:rPr>
          <w:rFonts w:ascii="Arial" w:hAnsi="Arial" w:cs="Arial"/>
          <w:b/>
        </w:rPr>
      </w:pPr>
      <w:r>
        <w:rPr>
          <w:rFonts w:ascii="Arial" w:hAnsi="Arial" w:cs="Arial"/>
          <w:b/>
        </w:rPr>
        <w:t xml:space="preserve">                                                                                      </w:t>
      </w:r>
      <w:r w:rsidR="007E071C">
        <w:rPr>
          <w:rFonts w:ascii="Arial" w:hAnsi="Arial" w:cs="Arial"/>
          <w:b/>
        </w:rPr>
        <w:t xml:space="preserve">   </w:t>
      </w:r>
      <w:r w:rsidR="00C1707E" w:rsidRPr="00B74677">
        <w:rPr>
          <w:rFonts w:ascii="Arial" w:hAnsi="Arial" w:cs="Arial"/>
          <w:b/>
        </w:rPr>
        <w:t xml:space="preserve">    </w:t>
      </w:r>
      <w:r w:rsidR="008F4C13">
        <w:rPr>
          <w:rFonts w:ascii="Arial" w:hAnsi="Arial" w:cs="Arial"/>
          <w:b/>
        </w:rPr>
        <w:t>Nov</w:t>
      </w:r>
      <w:bookmarkStart w:id="0" w:name="_GoBack"/>
      <w:bookmarkEnd w:id="0"/>
      <w:r w:rsidR="00297AC6">
        <w:rPr>
          <w:rFonts w:ascii="Arial" w:hAnsi="Arial" w:cs="Arial"/>
          <w:b/>
        </w:rPr>
        <w:t>em</w:t>
      </w:r>
      <w:r w:rsidR="00E62578" w:rsidRPr="00B74677">
        <w:rPr>
          <w:rFonts w:ascii="Arial" w:hAnsi="Arial" w:cs="Arial"/>
          <w:b/>
        </w:rPr>
        <w:t>ber 201</w:t>
      </w:r>
      <w:r w:rsidR="00C1707E" w:rsidRPr="00B74677">
        <w:rPr>
          <w:rFonts w:ascii="Arial" w:hAnsi="Arial" w:cs="Arial"/>
          <w:b/>
        </w:rPr>
        <w:t>8</w:t>
      </w:r>
      <w:r w:rsidR="00E62578" w:rsidRPr="00B74677">
        <w:rPr>
          <w:rFonts w:ascii="Arial" w:hAnsi="Arial" w:cs="Arial"/>
          <w:b/>
        </w:rPr>
        <w:t xml:space="preserve"> </w:t>
      </w:r>
      <w:r>
        <w:rPr>
          <w:rFonts w:ascii="Arial" w:hAnsi="Arial" w:cs="Arial"/>
          <w:b/>
        </w:rPr>
        <w:t xml:space="preserve">                                      </w:t>
      </w:r>
      <w:r w:rsidR="009F5CF1">
        <w:rPr>
          <w:rFonts w:ascii="Arial" w:hAnsi="Arial" w:cs="Arial"/>
          <w:b/>
        </w:rPr>
        <w:t xml:space="preserve">         </w:t>
      </w:r>
      <w:r w:rsidRPr="007F7592">
        <w:rPr>
          <w:rFonts w:ascii="Arial" w:hAnsi="Arial" w:cs="Arial"/>
          <w:b/>
        </w:rPr>
        <w:t>Natural Resources Conservation Service – Indiana</w:t>
      </w:r>
    </w:p>
    <w:p w14:paraId="701827D2" w14:textId="77777777" w:rsidR="00E91BC3" w:rsidRPr="00B74677" w:rsidRDefault="004B7658" w:rsidP="00792C9F">
      <w:pPr>
        <w:pBdr>
          <w:top w:val="single" w:sz="18" w:space="1" w:color="auto"/>
          <w:left w:val="single" w:sz="18" w:space="0" w:color="auto"/>
          <w:bottom w:val="single" w:sz="18" w:space="2" w:color="auto"/>
          <w:right w:val="single" w:sz="18" w:space="0" w:color="auto"/>
        </w:pBdr>
        <w:spacing w:after="240"/>
        <w:jc w:val="center"/>
        <w:rPr>
          <w:rFonts w:ascii="Arial" w:hAnsi="Arial" w:cs="Arial"/>
          <w:b/>
          <w:color w:val="008000"/>
          <w:sz w:val="32"/>
          <w:szCs w:val="32"/>
        </w:rPr>
        <w:sectPr w:rsidR="00E91BC3" w:rsidRPr="00B74677" w:rsidSect="007D18F2">
          <w:footerReference w:type="even" r:id="rId9"/>
          <w:footerReference w:type="default" r:id="rId10"/>
          <w:footerReference w:type="first" r:id="rId11"/>
          <w:type w:val="continuous"/>
          <w:pgSz w:w="12240" w:h="15840" w:code="1"/>
          <w:pgMar w:top="864" w:right="1440" w:bottom="864" w:left="1440" w:header="576" w:footer="576" w:gutter="0"/>
          <w:cols w:space="720"/>
          <w:docGrid w:linePitch="272"/>
        </w:sectPr>
      </w:pPr>
      <w:r w:rsidRPr="00B74677">
        <w:rPr>
          <w:rFonts w:ascii="Arial" w:hAnsi="Arial"/>
          <w:noProof/>
          <w:sz w:val="28"/>
        </w:rPr>
        <mc:AlternateContent>
          <mc:Choice Requires="wps">
            <w:drawing>
              <wp:anchor distT="0" distB="0" distL="114300" distR="114300" simplePos="0" relativeHeight="251657728" behindDoc="0" locked="0" layoutInCell="1" allowOverlap="1" wp14:anchorId="46D0EE33" wp14:editId="117702F8">
                <wp:simplePos x="0" y="0"/>
                <wp:positionH relativeFrom="column">
                  <wp:posOffset>-9526</wp:posOffset>
                </wp:positionH>
                <wp:positionV relativeFrom="paragraph">
                  <wp:posOffset>397510</wp:posOffset>
                </wp:positionV>
                <wp:extent cx="5945505" cy="502920"/>
                <wp:effectExtent l="0" t="0" r="1714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502920"/>
                        </a:xfrm>
                        <a:prstGeom prst="rect">
                          <a:avLst/>
                        </a:prstGeom>
                        <a:solidFill>
                          <a:srgbClr val="DDD8C2"/>
                        </a:solidFill>
                        <a:ln w="9525">
                          <a:solidFill>
                            <a:srgbClr val="000000"/>
                          </a:solidFill>
                          <a:miter lim="800000"/>
                          <a:headEnd/>
                          <a:tailEnd/>
                        </a:ln>
                      </wps:spPr>
                      <wps:txbx>
                        <w:txbxContent>
                          <w:p w14:paraId="0035B208" w14:textId="6D2FAF45" w:rsidR="00B84AC9" w:rsidRDefault="00B84AC9" w:rsidP="00F2250D">
                            <w:pPr>
                              <w:jc w:val="center"/>
                            </w:pPr>
                            <w:r w:rsidRPr="00FD6C19">
                              <w:rPr>
                                <w:rFonts w:ascii="Arial" w:hAnsi="Arial" w:cs="Arial"/>
                                <w:sz w:val="18"/>
                                <w:szCs w:val="18"/>
                              </w:rPr>
                              <w:t xml:space="preserve">The </w:t>
                            </w:r>
                            <w:r>
                              <w:rPr>
                                <w:rFonts w:ascii="Arial" w:hAnsi="Arial" w:cs="Arial"/>
                                <w:i/>
                                <w:sz w:val="18"/>
                                <w:szCs w:val="18"/>
                              </w:rPr>
                              <w:t>Soil Health</w:t>
                            </w:r>
                            <w:r w:rsidRPr="00FD6C19">
                              <w:rPr>
                                <w:rFonts w:ascii="Arial" w:hAnsi="Arial" w:cs="Arial"/>
                                <w:i/>
                                <w:sz w:val="18"/>
                                <w:szCs w:val="18"/>
                              </w:rPr>
                              <w:t xml:space="preserve"> Series </w:t>
                            </w:r>
                            <w:r w:rsidRPr="00FD6C19">
                              <w:rPr>
                                <w:rFonts w:ascii="Arial" w:hAnsi="Arial" w:cs="Arial"/>
                                <w:sz w:val="18"/>
                                <w:szCs w:val="18"/>
                              </w:rPr>
                              <w:t xml:space="preserve">provides </w:t>
                            </w:r>
                            <w:r>
                              <w:rPr>
                                <w:rFonts w:ascii="Arial" w:hAnsi="Arial" w:cs="Arial"/>
                                <w:sz w:val="18"/>
                                <w:szCs w:val="18"/>
                              </w:rPr>
                              <w:t>m</w:t>
                            </w:r>
                            <w:r w:rsidRPr="00FD6C19">
                              <w:rPr>
                                <w:rFonts w:ascii="Arial" w:hAnsi="Arial" w:cs="Arial"/>
                                <w:spacing w:val="-10"/>
                                <w:sz w:val="18"/>
                                <w:szCs w:val="18"/>
                              </w:rPr>
                              <w:t xml:space="preserve">anagement techniques for </w:t>
                            </w:r>
                            <w:r>
                              <w:rPr>
                                <w:rFonts w:ascii="Arial" w:hAnsi="Arial" w:cs="Arial"/>
                                <w:spacing w:val="-10"/>
                                <w:sz w:val="18"/>
                                <w:szCs w:val="18"/>
                              </w:rPr>
                              <w:t xml:space="preserve">the </w:t>
                            </w:r>
                            <w:r w:rsidRPr="00FD6C19">
                              <w:rPr>
                                <w:rFonts w:ascii="Arial" w:hAnsi="Arial" w:cs="Arial"/>
                                <w:spacing w:val="-10"/>
                                <w:sz w:val="18"/>
                                <w:szCs w:val="18"/>
                              </w:rPr>
                              <w:t xml:space="preserve">successful </w:t>
                            </w:r>
                            <w:r>
                              <w:rPr>
                                <w:rFonts w:ascii="Arial" w:hAnsi="Arial" w:cs="Arial"/>
                                <w:spacing w:val="-10"/>
                                <w:sz w:val="18"/>
                                <w:szCs w:val="18"/>
                              </w:rPr>
                              <w:t>integration</w:t>
                            </w:r>
                            <w:r w:rsidRPr="00FD6C19">
                              <w:rPr>
                                <w:rFonts w:ascii="Arial" w:hAnsi="Arial" w:cs="Arial"/>
                                <w:spacing w:val="-10"/>
                                <w:sz w:val="18"/>
                                <w:szCs w:val="18"/>
                              </w:rPr>
                              <w:t xml:space="preserve"> of </w:t>
                            </w:r>
                            <w:r w:rsidRPr="00F451FF">
                              <w:rPr>
                                <w:rFonts w:ascii="Arial" w:hAnsi="Arial" w:cs="Arial"/>
                                <w:spacing w:val="-10"/>
                                <w:sz w:val="18"/>
                                <w:szCs w:val="18"/>
                              </w:rPr>
                              <w:t>Quality No-till Cropping Systems</w:t>
                            </w:r>
                            <w:r>
                              <w:rPr>
                                <w:rFonts w:ascii="Arial" w:hAnsi="Arial" w:cs="Arial"/>
                                <w:spacing w:val="-10"/>
                                <w:sz w:val="18"/>
                                <w:szCs w:val="18"/>
                              </w:rPr>
                              <w:t xml:space="preserve">, Adaptive Nutrient Management, Prescriptive Cover Crops, Integrated </w:t>
                            </w:r>
                            <w:bookmarkStart w:id="1" w:name="_Hlk527985730"/>
                            <w:r w:rsidR="00F937B4">
                              <w:rPr>
                                <w:rFonts w:ascii="Arial" w:hAnsi="Arial" w:cs="Arial"/>
                                <w:spacing w:val="-10"/>
                                <w:sz w:val="18"/>
                                <w:szCs w:val="18"/>
                              </w:rPr>
                              <w:t>Pest (Insect</w:t>
                            </w:r>
                            <w:r w:rsidR="00ED7089">
                              <w:rPr>
                                <w:rFonts w:ascii="Arial" w:hAnsi="Arial" w:cs="Arial"/>
                                <w:spacing w:val="-10"/>
                                <w:sz w:val="18"/>
                                <w:szCs w:val="18"/>
                              </w:rPr>
                              <w:t>s</w:t>
                            </w:r>
                            <w:r w:rsidR="00F937B4">
                              <w:rPr>
                                <w:rFonts w:ascii="Arial" w:hAnsi="Arial" w:cs="Arial"/>
                                <w:spacing w:val="-10"/>
                                <w:sz w:val="18"/>
                                <w:szCs w:val="18"/>
                              </w:rPr>
                              <w:t xml:space="preserve"> / Weed</w:t>
                            </w:r>
                            <w:r w:rsidR="00ED7089">
                              <w:rPr>
                                <w:rFonts w:ascii="Arial" w:hAnsi="Arial" w:cs="Arial"/>
                                <w:spacing w:val="-10"/>
                                <w:sz w:val="18"/>
                                <w:szCs w:val="18"/>
                              </w:rPr>
                              <w:t>s</w:t>
                            </w:r>
                            <w:r w:rsidR="00F937B4">
                              <w:rPr>
                                <w:rFonts w:ascii="Arial" w:hAnsi="Arial" w:cs="Arial"/>
                                <w:spacing w:val="-10"/>
                                <w:sz w:val="18"/>
                                <w:szCs w:val="18"/>
                              </w:rPr>
                              <w:t xml:space="preserve"> / Disease</w:t>
                            </w:r>
                            <w:r w:rsidR="00ED7089">
                              <w:rPr>
                                <w:rFonts w:ascii="Arial" w:hAnsi="Arial" w:cs="Arial"/>
                                <w:spacing w:val="-10"/>
                                <w:sz w:val="18"/>
                                <w:szCs w:val="18"/>
                              </w:rPr>
                              <w:t>s</w:t>
                            </w:r>
                            <w:r w:rsidR="00F937B4">
                              <w:rPr>
                                <w:rFonts w:ascii="Arial" w:hAnsi="Arial" w:cs="Arial"/>
                                <w:spacing w:val="-10"/>
                                <w:sz w:val="18"/>
                                <w:szCs w:val="18"/>
                              </w:rPr>
                              <w:t>)</w:t>
                            </w:r>
                            <w:r>
                              <w:rPr>
                                <w:rFonts w:ascii="Arial" w:hAnsi="Arial" w:cs="Arial"/>
                                <w:spacing w:val="-10"/>
                                <w:sz w:val="18"/>
                                <w:szCs w:val="18"/>
                              </w:rPr>
                              <w:t xml:space="preserve"> </w:t>
                            </w:r>
                            <w:bookmarkEnd w:id="1"/>
                            <w:r>
                              <w:rPr>
                                <w:rFonts w:ascii="Arial" w:hAnsi="Arial" w:cs="Arial"/>
                                <w:spacing w:val="-10"/>
                                <w:sz w:val="18"/>
                                <w:szCs w:val="18"/>
                              </w:rPr>
                              <w:t>Management and Diverse Crop</w:t>
                            </w:r>
                            <w:r w:rsidRPr="00FD6C19">
                              <w:rPr>
                                <w:rFonts w:ascii="Arial" w:hAnsi="Arial" w:cs="Arial"/>
                                <w:spacing w:val="-10"/>
                                <w:sz w:val="18"/>
                                <w:szCs w:val="18"/>
                              </w:rPr>
                              <w:t xml:space="preserve"> </w:t>
                            </w:r>
                            <w:r>
                              <w:rPr>
                                <w:rFonts w:ascii="Arial" w:hAnsi="Arial" w:cs="Arial"/>
                                <w:spacing w:val="-10"/>
                                <w:sz w:val="18"/>
                                <w:szCs w:val="18"/>
                              </w:rPr>
                              <w:t>Rotations.</w:t>
                            </w:r>
                            <w:r w:rsidRPr="00FD6C19">
                              <w:rPr>
                                <w:rFonts w:ascii="Arial" w:hAnsi="Arial" w:cs="Arial"/>
                                <w:spacing w:val="-10"/>
                                <w:sz w:val="18"/>
                                <w:szCs w:val="18"/>
                              </w:rPr>
                              <w:t xml:space="preserve"> This information is applicable to most </w:t>
                            </w:r>
                            <w:r w:rsidR="000432DC">
                              <w:rPr>
                                <w:rFonts w:ascii="Arial" w:hAnsi="Arial" w:cs="Arial"/>
                                <w:spacing w:val="-10"/>
                                <w:sz w:val="18"/>
                                <w:szCs w:val="18"/>
                              </w:rPr>
                              <w:t>Indiana</w:t>
                            </w:r>
                            <w:r w:rsidRPr="00FD6C19">
                              <w:rPr>
                                <w:rFonts w:ascii="Arial" w:hAnsi="Arial" w:cs="Arial"/>
                                <w:spacing w:val="-10"/>
                                <w:sz w:val="18"/>
                                <w:szCs w:val="18"/>
                              </w:rPr>
                              <w:t xml:space="preserve"> soils and cropping conditions and covers broad application</w:t>
                            </w:r>
                            <w:r>
                              <w:rPr>
                                <w:rFonts w:ascii="Arial" w:hAnsi="Arial" w:cs="Arial"/>
                                <w:spacing w:val="-1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E33" id="Text Box 5" o:spid="_x0000_s1027" type="#_x0000_t202" style="position:absolute;left:0;text-align:left;margin-left:-.75pt;margin-top:31.3pt;width:468.1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" fillcolor="#ddd8c2">
                <v:textbox>
                  <w:txbxContent>
                    <w:p w14:paraId="0035B208" w14:textId="6D2FAF45" w:rsidR="00B84AC9" w:rsidRDefault="00B84AC9" w:rsidP="00F2250D">
                      <w:pPr>
                        <w:jc w:val="center"/>
                      </w:pPr>
                      <w:r w:rsidRPr="00FD6C19">
                        <w:rPr>
                          <w:rFonts w:ascii="Arial" w:hAnsi="Arial" w:cs="Arial"/>
                          <w:sz w:val="18"/>
                          <w:szCs w:val="18"/>
                        </w:rPr>
                        <w:t xml:space="preserve">The </w:t>
                      </w:r>
                      <w:r>
                        <w:rPr>
                          <w:rFonts w:ascii="Arial" w:hAnsi="Arial" w:cs="Arial"/>
                          <w:i/>
                          <w:sz w:val="18"/>
                          <w:szCs w:val="18"/>
                        </w:rPr>
                        <w:t>Soil Health</w:t>
                      </w:r>
                      <w:r w:rsidRPr="00FD6C19">
                        <w:rPr>
                          <w:rFonts w:ascii="Arial" w:hAnsi="Arial" w:cs="Arial"/>
                          <w:i/>
                          <w:sz w:val="18"/>
                          <w:szCs w:val="18"/>
                        </w:rPr>
                        <w:t xml:space="preserve"> Series </w:t>
                      </w:r>
                      <w:r w:rsidRPr="00FD6C19">
                        <w:rPr>
                          <w:rFonts w:ascii="Arial" w:hAnsi="Arial" w:cs="Arial"/>
                          <w:sz w:val="18"/>
                          <w:szCs w:val="18"/>
                        </w:rPr>
                        <w:t xml:space="preserve">provides </w:t>
                      </w:r>
                      <w:r>
                        <w:rPr>
                          <w:rFonts w:ascii="Arial" w:hAnsi="Arial" w:cs="Arial"/>
                          <w:sz w:val="18"/>
                          <w:szCs w:val="18"/>
                        </w:rPr>
                        <w:t>m</w:t>
                      </w:r>
                      <w:r w:rsidRPr="00FD6C19">
                        <w:rPr>
                          <w:rFonts w:ascii="Arial" w:hAnsi="Arial" w:cs="Arial"/>
                          <w:spacing w:val="-10"/>
                          <w:sz w:val="18"/>
                          <w:szCs w:val="18"/>
                        </w:rPr>
                        <w:t xml:space="preserve">anagement techniques for </w:t>
                      </w:r>
                      <w:r>
                        <w:rPr>
                          <w:rFonts w:ascii="Arial" w:hAnsi="Arial" w:cs="Arial"/>
                          <w:spacing w:val="-10"/>
                          <w:sz w:val="18"/>
                          <w:szCs w:val="18"/>
                        </w:rPr>
                        <w:t xml:space="preserve">the </w:t>
                      </w:r>
                      <w:r w:rsidRPr="00FD6C19">
                        <w:rPr>
                          <w:rFonts w:ascii="Arial" w:hAnsi="Arial" w:cs="Arial"/>
                          <w:spacing w:val="-10"/>
                          <w:sz w:val="18"/>
                          <w:szCs w:val="18"/>
                        </w:rPr>
                        <w:t xml:space="preserve">successful </w:t>
                      </w:r>
                      <w:r>
                        <w:rPr>
                          <w:rFonts w:ascii="Arial" w:hAnsi="Arial" w:cs="Arial"/>
                          <w:spacing w:val="-10"/>
                          <w:sz w:val="18"/>
                          <w:szCs w:val="18"/>
                        </w:rPr>
                        <w:t>integration</w:t>
                      </w:r>
                      <w:r w:rsidRPr="00FD6C19">
                        <w:rPr>
                          <w:rFonts w:ascii="Arial" w:hAnsi="Arial" w:cs="Arial"/>
                          <w:spacing w:val="-10"/>
                          <w:sz w:val="18"/>
                          <w:szCs w:val="18"/>
                        </w:rPr>
                        <w:t xml:space="preserve"> of </w:t>
                      </w:r>
                      <w:r w:rsidRPr="00F451FF">
                        <w:rPr>
                          <w:rFonts w:ascii="Arial" w:hAnsi="Arial" w:cs="Arial"/>
                          <w:spacing w:val="-10"/>
                          <w:sz w:val="18"/>
                          <w:szCs w:val="18"/>
                        </w:rPr>
                        <w:t>Quality No-till Cropping Systems</w:t>
                      </w:r>
                      <w:r>
                        <w:rPr>
                          <w:rFonts w:ascii="Arial" w:hAnsi="Arial" w:cs="Arial"/>
                          <w:spacing w:val="-10"/>
                          <w:sz w:val="18"/>
                          <w:szCs w:val="18"/>
                        </w:rPr>
                        <w:t xml:space="preserve">, Adaptive Nutrient Management, Prescriptive Cover Crops, Integrated </w:t>
                      </w:r>
                      <w:bookmarkStart w:id="2" w:name="_Hlk527985730"/>
                      <w:r w:rsidR="00F937B4">
                        <w:rPr>
                          <w:rFonts w:ascii="Arial" w:hAnsi="Arial" w:cs="Arial"/>
                          <w:spacing w:val="-10"/>
                          <w:sz w:val="18"/>
                          <w:szCs w:val="18"/>
                        </w:rPr>
                        <w:t>Pest (Insect</w:t>
                      </w:r>
                      <w:r w:rsidR="00ED7089">
                        <w:rPr>
                          <w:rFonts w:ascii="Arial" w:hAnsi="Arial" w:cs="Arial"/>
                          <w:spacing w:val="-10"/>
                          <w:sz w:val="18"/>
                          <w:szCs w:val="18"/>
                        </w:rPr>
                        <w:t>s</w:t>
                      </w:r>
                      <w:r w:rsidR="00F937B4">
                        <w:rPr>
                          <w:rFonts w:ascii="Arial" w:hAnsi="Arial" w:cs="Arial"/>
                          <w:spacing w:val="-10"/>
                          <w:sz w:val="18"/>
                          <w:szCs w:val="18"/>
                        </w:rPr>
                        <w:t xml:space="preserve"> / Weed</w:t>
                      </w:r>
                      <w:r w:rsidR="00ED7089">
                        <w:rPr>
                          <w:rFonts w:ascii="Arial" w:hAnsi="Arial" w:cs="Arial"/>
                          <w:spacing w:val="-10"/>
                          <w:sz w:val="18"/>
                          <w:szCs w:val="18"/>
                        </w:rPr>
                        <w:t>s</w:t>
                      </w:r>
                      <w:r w:rsidR="00F937B4">
                        <w:rPr>
                          <w:rFonts w:ascii="Arial" w:hAnsi="Arial" w:cs="Arial"/>
                          <w:spacing w:val="-10"/>
                          <w:sz w:val="18"/>
                          <w:szCs w:val="18"/>
                        </w:rPr>
                        <w:t xml:space="preserve"> / Disease</w:t>
                      </w:r>
                      <w:r w:rsidR="00ED7089">
                        <w:rPr>
                          <w:rFonts w:ascii="Arial" w:hAnsi="Arial" w:cs="Arial"/>
                          <w:spacing w:val="-10"/>
                          <w:sz w:val="18"/>
                          <w:szCs w:val="18"/>
                        </w:rPr>
                        <w:t>s</w:t>
                      </w:r>
                      <w:r w:rsidR="00F937B4">
                        <w:rPr>
                          <w:rFonts w:ascii="Arial" w:hAnsi="Arial" w:cs="Arial"/>
                          <w:spacing w:val="-10"/>
                          <w:sz w:val="18"/>
                          <w:szCs w:val="18"/>
                        </w:rPr>
                        <w:t>)</w:t>
                      </w:r>
                      <w:r>
                        <w:rPr>
                          <w:rFonts w:ascii="Arial" w:hAnsi="Arial" w:cs="Arial"/>
                          <w:spacing w:val="-10"/>
                          <w:sz w:val="18"/>
                          <w:szCs w:val="18"/>
                        </w:rPr>
                        <w:t xml:space="preserve"> </w:t>
                      </w:r>
                      <w:bookmarkEnd w:id="2"/>
                      <w:r>
                        <w:rPr>
                          <w:rFonts w:ascii="Arial" w:hAnsi="Arial" w:cs="Arial"/>
                          <w:spacing w:val="-10"/>
                          <w:sz w:val="18"/>
                          <w:szCs w:val="18"/>
                        </w:rPr>
                        <w:t>Management and Diverse Crop</w:t>
                      </w:r>
                      <w:r w:rsidRPr="00FD6C19">
                        <w:rPr>
                          <w:rFonts w:ascii="Arial" w:hAnsi="Arial" w:cs="Arial"/>
                          <w:spacing w:val="-10"/>
                          <w:sz w:val="18"/>
                          <w:szCs w:val="18"/>
                        </w:rPr>
                        <w:t xml:space="preserve"> </w:t>
                      </w:r>
                      <w:r>
                        <w:rPr>
                          <w:rFonts w:ascii="Arial" w:hAnsi="Arial" w:cs="Arial"/>
                          <w:spacing w:val="-10"/>
                          <w:sz w:val="18"/>
                          <w:szCs w:val="18"/>
                        </w:rPr>
                        <w:t>Rotations.</w:t>
                      </w:r>
                      <w:r w:rsidRPr="00FD6C19">
                        <w:rPr>
                          <w:rFonts w:ascii="Arial" w:hAnsi="Arial" w:cs="Arial"/>
                          <w:spacing w:val="-10"/>
                          <w:sz w:val="18"/>
                          <w:szCs w:val="18"/>
                        </w:rPr>
                        <w:t xml:space="preserve"> This information is applicable to most </w:t>
                      </w:r>
                      <w:r w:rsidR="000432DC">
                        <w:rPr>
                          <w:rFonts w:ascii="Arial" w:hAnsi="Arial" w:cs="Arial"/>
                          <w:spacing w:val="-10"/>
                          <w:sz w:val="18"/>
                          <w:szCs w:val="18"/>
                        </w:rPr>
                        <w:t>Indiana</w:t>
                      </w:r>
                      <w:r w:rsidRPr="00FD6C19">
                        <w:rPr>
                          <w:rFonts w:ascii="Arial" w:hAnsi="Arial" w:cs="Arial"/>
                          <w:spacing w:val="-10"/>
                          <w:sz w:val="18"/>
                          <w:szCs w:val="18"/>
                        </w:rPr>
                        <w:t xml:space="preserve"> soils and cropping conditions and covers broad application</w:t>
                      </w:r>
                      <w:r>
                        <w:rPr>
                          <w:rFonts w:ascii="Arial" w:hAnsi="Arial" w:cs="Arial"/>
                          <w:spacing w:val="-10"/>
                          <w:sz w:val="18"/>
                          <w:szCs w:val="18"/>
                        </w:rPr>
                        <w:t>.</w:t>
                      </w:r>
                    </w:p>
                  </w:txbxContent>
                </v:textbox>
              </v:shape>
            </w:pict>
          </mc:Fallback>
        </mc:AlternateContent>
      </w:r>
      <w:r w:rsidR="00C12373" w:rsidRPr="00B74677">
        <w:rPr>
          <w:rFonts w:ascii="Arial" w:hAnsi="Arial" w:cs="Arial"/>
          <w:b/>
          <w:bCs/>
          <w:i/>
          <w:iCs/>
          <w:color w:val="008000"/>
          <w:sz w:val="32"/>
          <w:szCs w:val="32"/>
        </w:rPr>
        <w:t xml:space="preserve">AGRONOMY TECHNICAL NOTE </w:t>
      </w:r>
      <w:r w:rsidR="00336B67" w:rsidRPr="00B74677">
        <w:rPr>
          <w:rFonts w:ascii="Arial" w:hAnsi="Arial" w:cs="Arial"/>
          <w:b/>
          <w:bCs/>
          <w:i/>
          <w:iCs/>
          <w:color w:val="008000"/>
          <w:sz w:val="32"/>
          <w:szCs w:val="32"/>
        </w:rPr>
        <w:t xml:space="preserve">– </w:t>
      </w:r>
      <w:r w:rsidR="00865130" w:rsidRPr="00B74677">
        <w:rPr>
          <w:rFonts w:ascii="Arial" w:hAnsi="Arial" w:cs="Arial"/>
          <w:b/>
          <w:bCs/>
          <w:i/>
          <w:iCs/>
          <w:color w:val="008000"/>
          <w:sz w:val="32"/>
          <w:szCs w:val="32"/>
        </w:rPr>
        <w:t>Soil Health</w:t>
      </w:r>
      <w:r w:rsidR="00336B67" w:rsidRPr="00B74677">
        <w:rPr>
          <w:rFonts w:ascii="Arial" w:hAnsi="Arial" w:cs="Arial"/>
          <w:b/>
          <w:bCs/>
          <w:i/>
          <w:iCs/>
          <w:color w:val="008000"/>
          <w:sz w:val="32"/>
          <w:szCs w:val="32"/>
        </w:rPr>
        <w:t xml:space="preserve"> Series</w:t>
      </w:r>
      <w:r w:rsidR="00C12373" w:rsidRPr="00B74677">
        <w:rPr>
          <w:rFonts w:ascii="Arial" w:hAnsi="Arial" w:cs="Arial"/>
          <w:b/>
          <w:bCs/>
          <w:i/>
          <w:iCs/>
          <w:color w:val="008000"/>
          <w:sz w:val="32"/>
          <w:szCs w:val="32"/>
        </w:rPr>
        <w:t xml:space="preserve"> </w:t>
      </w:r>
    </w:p>
    <w:p w14:paraId="69BCA596" w14:textId="77777777" w:rsidR="00FD6C19" w:rsidRPr="00B74677" w:rsidRDefault="00FD6C19" w:rsidP="00336B67">
      <w:pPr>
        <w:jc w:val="both"/>
        <w:rPr>
          <w:rFonts w:ascii="Arial" w:hAnsi="Arial" w:cs="Arial"/>
          <w:sz w:val="18"/>
          <w:szCs w:val="18"/>
        </w:rPr>
      </w:pPr>
    </w:p>
    <w:p w14:paraId="052966E7" w14:textId="77777777" w:rsidR="00FD6C19" w:rsidRPr="00B74677" w:rsidRDefault="00FD6C19" w:rsidP="00336B67">
      <w:pPr>
        <w:jc w:val="both"/>
        <w:rPr>
          <w:rFonts w:ascii="Arial" w:hAnsi="Arial" w:cs="Arial"/>
          <w:b/>
          <w:sz w:val="22"/>
          <w:szCs w:val="22"/>
          <w:u w:val="single"/>
        </w:rPr>
      </w:pPr>
    </w:p>
    <w:p w14:paraId="205D659D" w14:textId="77777777" w:rsidR="00FD6C19" w:rsidRPr="00B74677" w:rsidRDefault="00FD6C19" w:rsidP="00336B67">
      <w:pPr>
        <w:jc w:val="both"/>
        <w:rPr>
          <w:rFonts w:ascii="Arial" w:hAnsi="Arial" w:cs="Arial"/>
          <w:b/>
          <w:sz w:val="22"/>
          <w:szCs w:val="22"/>
          <w:u w:val="single"/>
        </w:rPr>
      </w:pPr>
    </w:p>
    <w:p w14:paraId="3A100CA1" w14:textId="71210713" w:rsidR="00336B67" w:rsidRPr="00B74677" w:rsidRDefault="00576DDF" w:rsidP="00C705D4">
      <w:pPr>
        <w:jc w:val="both"/>
        <w:rPr>
          <w:rFonts w:ascii="Arial" w:hAnsi="Arial" w:cs="Arial"/>
          <w:b/>
          <w:sz w:val="22"/>
          <w:szCs w:val="22"/>
          <w:u w:val="single"/>
        </w:rPr>
      </w:pPr>
      <w:r>
        <w:rPr>
          <w:rFonts w:ascii="Arial" w:hAnsi="Arial" w:cs="Arial"/>
          <w:b/>
          <w:sz w:val="22"/>
          <w:szCs w:val="22"/>
          <w:u w:val="single"/>
        </w:rPr>
        <w:t>Implementing</w:t>
      </w:r>
      <w:r w:rsidRPr="00B74677">
        <w:rPr>
          <w:rFonts w:ascii="Arial" w:hAnsi="Arial" w:cs="Arial"/>
          <w:b/>
          <w:sz w:val="22"/>
          <w:szCs w:val="22"/>
          <w:u w:val="single"/>
        </w:rPr>
        <w:t xml:space="preserve"> </w:t>
      </w:r>
      <w:r w:rsidR="00EE0853" w:rsidRPr="00B74677">
        <w:rPr>
          <w:rFonts w:ascii="Arial" w:hAnsi="Arial" w:cs="Arial"/>
          <w:b/>
          <w:sz w:val="22"/>
          <w:szCs w:val="22"/>
          <w:u w:val="single"/>
        </w:rPr>
        <w:t>INTEGRATED PEST</w:t>
      </w:r>
      <w:r w:rsidR="00F2250D" w:rsidRPr="00B74677">
        <w:rPr>
          <w:rFonts w:ascii="Arial" w:hAnsi="Arial" w:cs="Arial"/>
          <w:b/>
          <w:sz w:val="22"/>
          <w:szCs w:val="22"/>
          <w:u w:val="single"/>
        </w:rPr>
        <w:t xml:space="preserve"> </w:t>
      </w:r>
      <w:r w:rsidR="00A5131A">
        <w:rPr>
          <w:rFonts w:ascii="Arial" w:hAnsi="Arial" w:cs="Arial"/>
          <w:b/>
          <w:sz w:val="22"/>
          <w:szCs w:val="22"/>
          <w:u w:val="single"/>
        </w:rPr>
        <w:t>(DISEASE</w:t>
      </w:r>
      <w:r w:rsidR="00883043" w:rsidRPr="00B74677">
        <w:rPr>
          <w:rFonts w:ascii="Arial" w:hAnsi="Arial" w:cs="Arial"/>
          <w:b/>
          <w:sz w:val="22"/>
          <w:szCs w:val="22"/>
          <w:u w:val="single"/>
        </w:rPr>
        <w:t xml:space="preserve">) </w:t>
      </w:r>
      <w:r w:rsidR="00F2250D" w:rsidRPr="00B74677">
        <w:rPr>
          <w:rFonts w:ascii="Arial" w:hAnsi="Arial" w:cs="Arial"/>
          <w:b/>
          <w:sz w:val="22"/>
          <w:szCs w:val="22"/>
          <w:u w:val="single"/>
        </w:rPr>
        <w:t>MANAGEMENT</w:t>
      </w:r>
      <w:r w:rsidR="00336B67" w:rsidRPr="00B74677">
        <w:rPr>
          <w:rFonts w:ascii="Arial" w:hAnsi="Arial" w:cs="Arial"/>
          <w:b/>
          <w:sz w:val="22"/>
          <w:szCs w:val="22"/>
          <w:u w:val="single"/>
        </w:rPr>
        <w:t xml:space="preserve"> </w:t>
      </w:r>
      <w:r w:rsidR="00883043" w:rsidRPr="00B74677">
        <w:rPr>
          <w:rFonts w:ascii="Arial" w:hAnsi="Arial" w:cs="Arial"/>
          <w:b/>
          <w:sz w:val="22"/>
          <w:szCs w:val="22"/>
          <w:u w:val="single"/>
        </w:rPr>
        <w:t xml:space="preserve">(IPM) </w:t>
      </w:r>
      <w:r w:rsidR="00336B67" w:rsidRPr="00B74677">
        <w:rPr>
          <w:rFonts w:ascii="Arial" w:hAnsi="Arial" w:cs="Arial"/>
          <w:b/>
          <w:sz w:val="22"/>
          <w:szCs w:val="22"/>
          <w:u w:val="single"/>
        </w:rPr>
        <w:t>during the Transition</w:t>
      </w:r>
      <w:r w:rsidR="00497F02" w:rsidRPr="00B74677">
        <w:rPr>
          <w:rFonts w:ascii="Arial" w:hAnsi="Arial" w:cs="Arial"/>
          <w:b/>
          <w:sz w:val="22"/>
          <w:szCs w:val="22"/>
          <w:u w:val="single"/>
        </w:rPr>
        <w:t>(s)</w:t>
      </w:r>
      <w:r w:rsidR="00336B67" w:rsidRPr="00B74677">
        <w:rPr>
          <w:rFonts w:ascii="Arial" w:hAnsi="Arial" w:cs="Arial"/>
          <w:b/>
          <w:sz w:val="22"/>
          <w:szCs w:val="22"/>
          <w:u w:val="single"/>
        </w:rPr>
        <w:t xml:space="preserve"> to </w:t>
      </w:r>
      <w:r w:rsidR="007777CA" w:rsidRPr="00B74677">
        <w:rPr>
          <w:rFonts w:ascii="Arial" w:hAnsi="Arial" w:cs="Arial"/>
          <w:b/>
          <w:sz w:val="22"/>
          <w:szCs w:val="22"/>
          <w:u w:val="single"/>
        </w:rPr>
        <w:t xml:space="preserve">a </w:t>
      </w:r>
      <w:r w:rsidR="00F2250D" w:rsidRPr="00B74677">
        <w:rPr>
          <w:rFonts w:ascii="Arial" w:hAnsi="Arial" w:cs="Arial"/>
          <w:b/>
          <w:sz w:val="22"/>
          <w:szCs w:val="22"/>
          <w:u w:val="single"/>
        </w:rPr>
        <w:t>High-Residue</w:t>
      </w:r>
      <w:r w:rsidR="007777CA" w:rsidRPr="00B74677">
        <w:rPr>
          <w:u w:val="single"/>
        </w:rPr>
        <w:t xml:space="preserve"> </w:t>
      </w:r>
      <w:r w:rsidR="007777CA" w:rsidRPr="00B74677">
        <w:rPr>
          <w:rFonts w:ascii="Arial" w:hAnsi="Arial" w:cs="Arial"/>
          <w:b/>
          <w:sz w:val="22"/>
          <w:szCs w:val="22"/>
          <w:u w:val="single"/>
        </w:rPr>
        <w:t>Cropping System</w:t>
      </w:r>
    </w:p>
    <w:p w14:paraId="109CA591" w14:textId="443FD08C" w:rsidR="00952320" w:rsidRPr="00B74677" w:rsidRDefault="00952320" w:rsidP="00C705D4">
      <w:pPr>
        <w:spacing w:after="120"/>
        <w:jc w:val="both"/>
        <w:rPr>
          <w:rFonts w:ascii="Arial" w:hAnsi="Arial" w:cs="Arial"/>
        </w:rPr>
      </w:pPr>
      <w:bookmarkStart w:id="2" w:name="_Hlk526239319"/>
      <w:r w:rsidRPr="006A2494">
        <w:rPr>
          <w:rFonts w:ascii="Arial" w:hAnsi="Arial" w:cs="Arial"/>
        </w:rPr>
        <w:t xml:space="preserve">Disease management can be challenging in all cropping systems, and significant time and money may be spent on a variety of control practices.  </w:t>
      </w:r>
      <w:r w:rsidR="00B776EA">
        <w:rPr>
          <w:rFonts w:ascii="Arial" w:hAnsi="Arial" w:cs="Arial"/>
        </w:rPr>
        <w:t>I</w:t>
      </w:r>
      <w:r w:rsidRPr="006A2494">
        <w:rPr>
          <w:rFonts w:ascii="Arial" w:hAnsi="Arial" w:cs="Arial"/>
        </w:rPr>
        <w:t xml:space="preserve">t is critical to </w:t>
      </w:r>
      <w:r>
        <w:rPr>
          <w:rFonts w:ascii="Arial" w:hAnsi="Arial" w:cs="Arial"/>
        </w:rPr>
        <w:t>use</w:t>
      </w:r>
      <w:r w:rsidRPr="006A2494">
        <w:rPr>
          <w:rFonts w:ascii="Arial" w:hAnsi="Arial" w:cs="Arial"/>
        </w:rPr>
        <w:t xml:space="preserve"> scouting to establish if economic treatment thresholds have been met </w:t>
      </w:r>
      <w:r w:rsidRPr="008F3BC3">
        <w:rPr>
          <w:rFonts w:ascii="Arial" w:hAnsi="Arial" w:cs="Arial"/>
          <w:u w:val="single"/>
        </w:rPr>
        <w:t>prior</w:t>
      </w:r>
      <w:r w:rsidRPr="006A2494">
        <w:rPr>
          <w:rFonts w:ascii="Arial" w:hAnsi="Arial" w:cs="Arial"/>
        </w:rPr>
        <w:t xml:space="preserve"> to making foliar fungicide applications.  Develop long-term Prevention, Avoidance, Monitoring and Suppression (PAMS) strategies to reduce the potential of crop diseases from developing resistance to fungicides.  </w:t>
      </w:r>
      <w:r w:rsidR="001C099C">
        <w:rPr>
          <w:rFonts w:ascii="Arial" w:hAnsi="Arial" w:cs="Arial"/>
        </w:rPr>
        <w:t>U</w:t>
      </w:r>
      <w:r w:rsidRPr="006A2494">
        <w:rPr>
          <w:rFonts w:ascii="Arial" w:hAnsi="Arial" w:cs="Arial"/>
        </w:rPr>
        <w:t xml:space="preserve">nderstand why and how extreme situations (e.g., disease outbreaks) happen prior to </w:t>
      </w:r>
      <w:r w:rsidR="00045C79">
        <w:rPr>
          <w:rFonts w:ascii="Arial" w:hAnsi="Arial" w:cs="Arial"/>
        </w:rPr>
        <w:t>us</w:t>
      </w:r>
      <w:r w:rsidRPr="006A2494">
        <w:rPr>
          <w:rFonts w:ascii="Arial" w:hAnsi="Arial" w:cs="Arial"/>
        </w:rPr>
        <w:t>ing to short-term fixes such as unnecessary chemical treatments and / or tillage.</w:t>
      </w:r>
    </w:p>
    <w:p w14:paraId="58840167" w14:textId="5F30661F" w:rsidR="00336B67" w:rsidRPr="00B74677" w:rsidRDefault="00F2250D" w:rsidP="00C705D4">
      <w:pPr>
        <w:spacing w:after="120"/>
        <w:jc w:val="both"/>
        <w:rPr>
          <w:rFonts w:ascii="Arial" w:hAnsi="Arial" w:cs="Arial"/>
        </w:rPr>
      </w:pPr>
      <w:r w:rsidRPr="00B74677">
        <w:rPr>
          <w:rFonts w:ascii="Arial" w:hAnsi="Arial" w:cs="Arial"/>
        </w:rPr>
        <w:t xml:space="preserve">High-residue cropping systems </w:t>
      </w:r>
      <w:bookmarkStart w:id="3" w:name="_Hlk525115595"/>
      <w:r w:rsidR="002C3F93" w:rsidRPr="00B74677">
        <w:rPr>
          <w:rFonts w:ascii="Arial" w:hAnsi="Arial" w:cs="Arial"/>
        </w:rPr>
        <w:t>(Never/No</w:t>
      </w:r>
      <w:r w:rsidR="00952320">
        <w:rPr>
          <w:rFonts w:ascii="Arial" w:hAnsi="Arial" w:cs="Arial"/>
        </w:rPr>
        <w:t xml:space="preserve">-Till, </w:t>
      </w:r>
      <w:r w:rsidR="002C3F93" w:rsidRPr="00B74677">
        <w:rPr>
          <w:rFonts w:ascii="Arial" w:hAnsi="Arial" w:cs="Arial"/>
        </w:rPr>
        <w:t>Strip</w:t>
      </w:r>
      <w:r w:rsidR="00952320">
        <w:rPr>
          <w:rFonts w:ascii="Arial" w:hAnsi="Arial" w:cs="Arial"/>
        </w:rPr>
        <w:t xml:space="preserve">-Till, </w:t>
      </w:r>
      <w:r w:rsidR="002C3F93" w:rsidRPr="00B74677">
        <w:rPr>
          <w:rFonts w:ascii="Arial" w:hAnsi="Arial" w:cs="Arial"/>
        </w:rPr>
        <w:t>Reduced-</w:t>
      </w:r>
      <w:r w:rsidR="00952320">
        <w:rPr>
          <w:rFonts w:ascii="Arial" w:hAnsi="Arial" w:cs="Arial"/>
        </w:rPr>
        <w:t>T</w:t>
      </w:r>
      <w:r w:rsidR="00952320" w:rsidRPr="00B74677">
        <w:rPr>
          <w:rFonts w:ascii="Arial" w:hAnsi="Arial" w:cs="Arial"/>
        </w:rPr>
        <w:t xml:space="preserve">ill </w:t>
      </w:r>
      <w:r w:rsidR="00883043" w:rsidRPr="00B74677">
        <w:rPr>
          <w:rFonts w:ascii="Arial" w:hAnsi="Arial" w:cs="Arial"/>
        </w:rPr>
        <w:t>and/or cover crops</w:t>
      </w:r>
      <w:r w:rsidR="002C3F93" w:rsidRPr="00B74677">
        <w:rPr>
          <w:rFonts w:ascii="Arial" w:hAnsi="Arial" w:cs="Arial"/>
        </w:rPr>
        <w:t xml:space="preserve">) </w:t>
      </w:r>
      <w:bookmarkEnd w:id="3"/>
      <w:r w:rsidRPr="00B74677">
        <w:rPr>
          <w:rFonts w:ascii="Arial" w:hAnsi="Arial" w:cs="Arial"/>
        </w:rPr>
        <w:t xml:space="preserve">require </w:t>
      </w:r>
      <w:r w:rsidR="00176354" w:rsidRPr="00B74677">
        <w:rPr>
          <w:rFonts w:ascii="Arial" w:hAnsi="Arial" w:cs="Arial"/>
        </w:rPr>
        <w:t xml:space="preserve">different </w:t>
      </w:r>
      <w:r w:rsidR="00576DDF">
        <w:rPr>
          <w:rFonts w:ascii="Arial" w:hAnsi="Arial" w:cs="Arial"/>
        </w:rPr>
        <w:t>understanding of</w:t>
      </w:r>
      <w:r w:rsidR="00176354" w:rsidRPr="00B74677">
        <w:rPr>
          <w:rFonts w:ascii="Arial" w:hAnsi="Arial" w:cs="Arial"/>
        </w:rPr>
        <w:t xml:space="preserve"> </w:t>
      </w:r>
      <w:r w:rsidR="00A5131A">
        <w:rPr>
          <w:rFonts w:ascii="Arial" w:hAnsi="Arial" w:cs="Arial"/>
        </w:rPr>
        <w:t>crop diseases</w:t>
      </w:r>
      <w:bookmarkEnd w:id="2"/>
      <w:r w:rsidRPr="00B74677">
        <w:rPr>
          <w:rFonts w:ascii="Arial" w:hAnsi="Arial" w:cs="Arial"/>
        </w:rPr>
        <w:t xml:space="preserve">.  </w:t>
      </w:r>
      <w:bookmarkStart w:id="4" w:name="_Hlk526239343"/>
      <w:r w:rsidR="00336B67" w:rsidRPr="00B74677">
        <w:rPr>
          <w:rFonts w:ascii="Arial" w:hAnsi="Arial" w:cs="Arial"/>
        </w:rPr>
        <w:t xml:space="preserve">During </w:t>
      </w:r>
      <w:r w:rsidRPr="00B74677">
        <w:rPr>
          <w:rFonts w:ascii="Arial" w:hAnsi="Arial" w:cs="Arial"/>
        </w:rPr>
        <w:t>the first 3-4 years</w:t>
      </w:r>
      <w:r w:rsidR="00B11CD3" w:rsidRPr="00B74677">
        <w:rPr>
          <w:rFonts w:ascii="Arial" w:hAnsi="Arial" w:cs="Arial"/>
        </w:rPr>
        <w:t>,</w:t>
      </w:r>
      <w:r w:rsidR="00336B67" w:rsidRPr="00B74677">
        <w:rPr>
          <w:rFonts w:ascii="Arial" w:hAnsi="Arial" w:cs="Arial"/>
        </w:rPr>
        <w:t xml:space="preserve"> the soil biology and chemistry undergoes significant changes.  Soil microb</w:t>
      </w:r>
      <w:r w:rsidR="004A3F71">
        <w:rPr>
          <w:rFonts w:ascii="Arial" w:hAnsi="Arial" w:cs="Arial"/>
        </w:rPr>
        <w:t>ial populations shift</w:t>
      </w:r>
      <w:r w:rsidR="00336B67" w:rsidRPr="00B74677">
        <w:rPr>
          <w:rFonts w:ascii="Arial" w:hAnsi="Arial" w:cs="Arial"/>
        </w:rPr>
        <w:t xml:space="preserve"> as soil disturbance decreases and the organic matter stabilizes. </w:t>
      </w:r>
      <w:r w:rsidR="00071120" w:rsidRPr="00B74677">
        <w:rPr>
          <w:rFonts w:ascii="Arial" w:hAnsi="Arial" w:cs="Arial"/>
        </w:rPr>
        <w:t xml:space="preserve">In addition to </w:t>
      </w:r>
      <w:r w:rsidR="00A5131A">
        <w:rPr>
          <w:rFonts w:ascii="Arial" w:hAnsi="Arial" w:cs="Arial"/>
        </w:rPr>
        <w:t>disease</w:t>
      </w:r>
      <w:r w:rsidR="00751598">
        <w:rPr>
          <w:rFonts w:ascii="Arial" w:hAnsi="Arial" w:cs="Arial"/>
        </w:rPr>
        <w:t>s</w:t>
      </w:r>
      <w:r w:rsidR="00B0684D" w:rsidRPr="00B74677">
        <w:rPr>
          <w:rFonts w:ascii="Arial" w:hAnsi="Arial" w:cs="Arial"/>
        </w:rPr>
        <w:t xml:space="preserve">, </w:t>
      </w:r>
      <w:r w:rsidR="001C099C">
        <w:rPr>
          <w:rFonts w:ascii="Arial" w:hAnsi="Arial" w:cs="Arial"/>
        </w:rPr>
        <w:t>also</w:t>
      </w:r>
      <w:r w:rsidR="00B0684D" w:rsidRPr="00B74677">
        <w:rPr>
          <w:rFonts w:ascii="Arial" w:hAnsi="Arial" w:cs="Arial"/>
        </w:rPr>
        <w:t xml:space="preserve"> understand the different changes that wil</w:t>
      </w:r>
      <w:r w:rsidR="00071120" w:rsidRPr="00B74677">
        <w:rPr>
          <w:rFonts w:ascii="Arial" w:hAnsi="Arial" w:cs="Arial"/>
        </w:rPr>
        <w:t>l happen with nutrients</w:t>
      </w:r>
      <w:r w:rsidR="00A5131A">
        <w:rPr>
          <w:rFonts w:ascii="Arial" w:hAnsi="Arial" w:cs="Arial"/>
        </w:rPr>
        <w:t>, insects</w:t>
      </w:r>
      <w:r w:rsidR="00883043" w:rsidRPr="00B74677">
        <w:rPr>
          <w:rFonts w:ascii="Arial" w:hAnsi="Arial" w:cs="Arial"/>
        </w:rPr>
        <w:t xml:space="preserve"> and</w:t>
      </w:r>
      <w:r w:rsidR="00071120" w:rsidRPr="00B74677">
        <w:rPr>
          <w:rFonts w:ascii="Arial" w:hAnsi="Arial" w:cs="Arial"/>
        </w:rPr>
        <w:t xml:space="preserve"> weed</w:t>
      </w:r>
      <w:r w:rsidR="00B0684D" w:rsidRPr="00B74677">
        <w:rPr>
          <w:rFonts w:ascii="Arial" w:hAnsi="Arial" w:cs="Arial"/>
        </w:rPr>
        <w:t xml:space="preserve">s while making </w:t>
      </w:r>
      <w:r w:rsidR="00636C4A">
        <w:rPr>
          <w:rFonts w:ascii="Arial" w:hAnsi="Arial" w:cs="Arial"/>
        </w:rPr>
        <w:t xml:space="preserve">the </w:t>
      </w:r>
      <w:r w:rsidR="00071120" w:rsidRPr="00B74677">
        <w:rPr>
          <w:rFonts w:ascii="Arial" w:hAnsi="Arial" w:cs="Arial"/>
        </w:rPr>
        <w:t>transition</w:t>
      </w:r>
      <w:r w:rsidR="00636C4A">
        <w:rPr>
          <w:rFonts w:ascii="Arial" w:hAnsi="Arial" w:cs="Arial"/>
        </w:rPr>
        <w:t>(s)</w:t>
      </w:r>
      <w:r w:rsidR="00071120" w:rsidRPr="00B74677">
        <w:rPr>
          <w:rFonts w:ascii="Arial" w:hAnsi="Arial" w:cs="Arial"/>
        </w:rPr>
        <w:t xml:space="preserve"> to these</w:t>
      </w:r>
      <w:r w:rsidR="00B0684D" w:rsidRPr="00B74677">
        <w:rPr>
          <w:rFonts w:ascii="Arial" w:hAnsi="Arial" w:cs="Arial"/>
        </w:rPr>
        <w:t xml:space="preserve"> system</w:t>
      </w:r>
      <w:r w:rsidR="0051569A" w:rsidRPr="00B74677">
        <w:rPr>
          <w:rFonts w:ascii="Arial" w:hAnsi="Arial" w:cs="Arial"/>
        </w:rPr>
        <w:t>s</w:t>
      </w:r>
      <w:bookmarkEnd w:id="4"/>
      <w:r w:rsidR="00B0684D" w:rsidRPr="00B74677">
        <w:rPr>
          <w:rFonts w:ascii="Arial" w:hAnsi="Arial" w:cs="Arial"/>
        </w:rPr>
        <w:t xml:space="preserve">.   </w:t>
      </w:r>
    </w:p>
    <w:p w14:paraId="5AA922BE" w14:textId="138C41B7" w:rsidR="00336B67" w:rsidRPr="00B74677" w:rsidRDefault="00336B67" w:rsidP="00C705D4">
      <w:pPr>
        <w:jc w:val="both"/>
        <w:rPr>
          <w:rFonts w:ascii="Arial" w:hAnsi="Arial" w:cs="Arial"/>
          <w:b/>
          <w:sz w:val="22"/>
          <w:szCs w:val="22"/>
          <w:u w:val="single"/>
        </w:rPr>
      </w:pPr>
      <w:r w:rsidRPr="00B74677">
        <w:rPr>
          <w:rFonts w:ascii="Arial" w:hAnsi="Arial" w:cs="Arial"/>
          <w:b/>
          <w:sz w:val="22"/>
          <w:szCs w:val="22"/>
          <w:u w:val="single"/>
        </w:rPr>
        <w:t xml:space="preserve">Management Strategies </w:t>
      </w:r>
      <w:r w:rsidR="00952320">
        <w:rPr>
          <w:rFonts w:ascii="Arial" w:hAnsi="Arial" w:cs="Arial"/>
          <w:b/>
          <w:sz w:val="22"/>
          <w:szCs w:val="22"/>
          <w:u w:val="single"/>
        </w:rPr>
        <w:t>During Transition to High-Residue Systems</w:t>
      </w:r>
    </w:p>
    <w:p w14:paraId="1C742256" w14:textId="24E8F0B3" w:rsidR="002D5111" w:rsidRDefault="002D5111" w:rsidP="00C705D4">
      <w:pPr>
        <w:numPr>
          <w:ilvl w:val="0"/>
          <w:numId w:val="11"/>
        </w:numPr>
        <w:spacing w:after="60"/>
        <w:jc w:val="both"/>
        <w:rPr>
          <w:rFonts w:ascii="Arial" w:hAnsi="Arial" w:cs="Arial"/>
        </w:rPr>
      </w:pPr>
      <w:bookmarkStart w:id="5" w:name="_Hlk526239617"/>
      <w:r w:rsidRPr="00F60021">
        <w:rPr>
          <w:rFonts w:ascii="Arial" w:hAnsi="Arial" w:cs="Arial"/>
        </w:rPr>
        <w:t>Healthy crops ar</w:t>
      </w:r>
      <w:r w:rsidR="00A5131A">
        <w:rPr>
          <w:rFonts w:ascii="Arial" w:hAnsi="Arial" w:cs="Arial"/>
        </w:rPr>
        <w:t>e more resilient against disease</w:t>
      </w:r>
      <w:r w:rsidR="009F5CF1">
        <w:rPr>
          <w:rFonts w:ascii="Arial" w:hAnsi="Arial" w:cs="Arial"/>
        </w:rPr>
        <w:t>s</w:t>
      </w:r>
      <w:r w:rsidRPr="00F60021">
        <w:rPr>
          <w:rFonts w:ascii="Arial" w:hAnsi="Arial" w:cs="Arial"/>
        </w:rPr>
        <w:t xml:space="preserve"> which equates to enhanced cash crop health and growth</w:t>
      </w:r>
      <w:r>
        <w:rPr>
          <w:rFonts w:ascii="Arial" w:hAnsi="Arial" w:cs="Arial"/>
        </w:rPr>
        <w:t>.</w:t>
      </w:r>
      <w:r w:rsidRPr="00F60021">
        <w:rPr>
          <w:rFonts w:ascii="Arial" w:hAnsi="Arial" w:cs="Arial"/>
        </w:rPr>
        <w:t xml:space="preserve"> </w:t>
      </w:r>
      <w:bookmarkStart w:id="6" w:name="_Hlk526239769"/>
      <w:bookmarkEnd w:id="5"/>
      <w:r w:rsidRPr="00F60021">
        <w:rPr>
          <w:rFonts w:ascii="Arial" w:hAnsi="Arial" w:cs="Arial"/>
        </w:rPr>
        <w:t xml:space="preserve"> </w:t>
      </w:r>
      <w:bookmarkStart w:id="7" w:name="_Hlk526259298"/>
      <w:r>
        <w:rPr>
          <w:rFonts w:ascii="Arial" w:hAnsi="Arial" w:cs="Arial"/>
        </w:rPr>
        <w:t>Transition items to keep in mind include</w:t>
      </w:r>
      <w:r w:rsidRPr="00F60021">
        <w:rPr>
          <w:rFonts w:ascii="Arial" w:hAnsi="Arial" w:cs="Arial"/>
        </w:rPr>
        <w:t xml:space="preserve"> but </w:t>
      </w:r>
      <w:r>
        <w:rPr>
          <w:rFonts w:ascii="Arial" w:hAnsi="Arial" w:cs="Arial"/>
        </w:rPr>
        <w:t xml:space="preserve">are </w:t>
      </w:r>
      <w:r w:rsidRPr="00F60021">
        <w:rPr>
          <w:rFonts w:ascii="Arial" w:hAnsi="Arial" w:cs="Arial"/>
        </w:rPr>
        <w:t xml:space="preserve">not limited to: </w:t>
      </w:r>
      <w:bookmarkEnd w:id="7"/>
      <w:r w:rsidRPr="00781741">
        <w:rPr>
          <w:rFonts w:ascii="Arial" w:hAnsi="Arial" w:cs="Arial"/>
        </w:rPr>
        <w:t>improve</w:t>
      </w:r>
      <w:r w:rsidRPr="00F60021">
        <w:rPr>
          <w:rFonts w:ascii="Arial" w:hAnsi="Arial" w:cs="Arial"/>
        </w:rPr>
        <w:t xml:space="preserve"> drainage</w:t>
      </w:r>
      <w:r>
        <w:rPr>
          <w:rFonts w:ascii="Arial" w:hAnsi="Arial" w:cs="Arial"/>
        </w:rPr>
        <w:t xml:space="preserve"> where needed</w:t>
      </w:r>
      <w:r w:rsidRPr="00F60021">
        <w:rPr>
          <w:rFonts w:ascii="Arial" w:hAnsi="Arial" w:cs="Arial"/>
        </w:rPr>
        <w:t xml:space="preserve">; </w:t>
      </w:r>
      <w:r w:rsidRPr="00781741">
        <w:rPr>
          <w:rFonts w:ascii="Arial" w:hAnsi="Arial" w:cs="Arial"/>
        </w:rPr>
        <w:t>minimize</w:t>
      </w:r>
      <w:r w:rsidRPr="00F60021">
        <w:rPr>
          <w:rFonts w:ascii="Arial" w:hAnsi="Arial" w:cs="Arial"/>
        </w:rPr>
        <w:t xml:space="preserve"> </w:t>
      </w:r>
      <w:r>
        <w:rPr>
          <w:rFonts w:ascii="Arial" w:hAnsi="Arial" w:cs="Arial"/>
        </w:rPr>
        <w:t xml:space="preserve">compaction and surface </w:t>
      </w:r>
      <w:r w:rsidRPr="00F60021">
        <w:rPr>
          <w:rFonts w:ascii="Arial" w:hAnsi="Arial" w:cs="Arial"/>
        </w:rPr>
        <w:t>crusting</w:t>
      </w:r>
      <w:r w:rsidR="00952320">
        <w:rPr>
          <w:rFonts w:ascii="Arial" w:hAnsi="Arial" w:cs="Arial"/>
        </w:rPr>
        <w:t xml:space="preserve"> by using cover crops</w:t>
      </w:r>
      <w:r w:rsidRPr="00F60021">
        <w:rPr>
          <w:rFonts w:ascii="Arial" w:hAnsi="Arial" w:cs="Arial"/>
        </w:rPr>
        <w:t xml:space="preserve">; </w:t>
      </w:r>
      <w:r w:rsidR="001302BA">
        <w:rPr>
          <w:rFonts w:ascii="Arial" w:hAnsi="Arial" w:cs="Arial"/>
        </w:rPr>
        <w:t xml:space="preserve">provide </w:t>
      </w:r>
      <w:r w:rsidRPr="00F60021">
        <w:rPr>
          <w:rFonts w:ascii="Arial" w:hAnsi="Arial" w:cs="Arial"/>
        </w:rPr>
        <w:t xml:space="preserve">proper soil </w:t>
      </w:r>
      <w:r>
        <w:rPr>
          <w:rFonts w:ascii="Arial" w:hAnsi="Arial" w:cs="Arial"/>
        </w:rPr>
        <w:t xml:space="preserve">pH and </w:t>
      </w:r>
      <w:r w:rsidRPr="00F60021">
        <w:rPr>
          <w:rFonts w:ascii="Arial" w:hAnsi="Arial" w:cs="Arial"/>
        </w:rPr>
        <w:t xml:space="preserve">fertility; </w:t>
      </w:r>
      <w:r w:rsidRPr="00781741">
        <w:rPr>
          <w:rFonts w:ascii="Arial" w:hAnsi="Arial" w:cs="Arial"/>
        </w:rPr>
        <w:t>control</w:t>
      </w:r>
      <w:r w:rsidR="00751598">
        <w:rPr>
          <w:rFonts w:ascii="Arial" w:hAnsi="Arial" w:cs="Arial"/>
        </w:rPr>
        <w:t xml:space="preserve"> weeds and insect</w:t>
      </w:r>
      <w:r w:rsidRPr="00F60021">
        <w:rPr>
          <w:rFonts w:ascii="Arial" w:hAnsi="Arial" w:cs="Arial"/>
        </w:rPr>
        <w:t xml:space="preserve">s; </w:t>
      </w:r>
      <w:r>
        <w:rPr>
          <w:rFonts w:ascii="Arial" w:hAnsi="Arial" w:cs="Arial"/>
        </w:rPr>
        <w:t xml:space="preserve">and </w:t>
      </w:r>
      <w:r w:rsidRPr="00781741">
        <w:rPr>
          <w:rFonts w:ascii="Arial" w:hAnsi="Arial" w:cs="Arial"/>
        </w:rPr>
        <w:t>pay attention</w:t>
      </w:r>
      <w:r>
        <w:rPr>
          <w:rFonts w:ascii="Arial" w:hAnsi="Arial" w:cs="Arial"/>
        </w:rPr>
        <w:t xml:space="preserve"> to </w:t>
      </w:r>
      <w:r w:rsidRPr="00F60021">
        <w:rPr>
          <w:rFonts w:ascii="Arial" w:hAnsi="Arial" w:cs="Arial"/>
        </w:rPr>
        <w:t>planter depth</w:t>
      </w:r>
      <w:r>
        <w:rPr>
          <w:rFonts w:ascii="Arial" w:hAnsi="Arial" w:cs="Arial"/>
        </w:rPr>
        <w:t>,</w:t>
      </w:r>
      <w:r w:rsidRPr="00F60021">
        <w:rPr>
          <w:rFonts w:ascii="Arial" w:hAnsi="Arial" w:cs="Arial"/>
        </w:rPr>
        <w:t xml:space="preserve"> speed</w:t>
      </w:r>
      <w:r>
        <w:rPr>
          <w:rFonts w:ascii="Arial" w:hAnsi="Arial" w:cs="Arial"/>
        </w:rPr>
        <w:t xml:space="preserve"> and seed-slot closure </w:t>
      </w:r>
      <w:r w:rsidRPr="00F60021">
        <w:rPr>
          <w:rFonts w:ascii="Arial" w:hAnsi="Arial" w:cs="Arial"/>
        </w:rPr>
        <w:t xml:space="preserve">to promote consistent </w:t>
      </w:r>
      <w:r>
        <w:rPr>
          <w:rFonts w:ascii="Arial" w:hAnsi="Arial" w:cs="Arial"/>
        </w:rPr>
        <w:t xml:space="preserve">crop </w:t>
      </w:r>
      <w:r w:rsidRPr="00F60021">
        <w:rPr>
          <w:rFonts w:ascii="Arial" w:hAnsi="Arial" w:cs="Arial"/>
        </w:rPr>
        <w:t>emergence.</w:t>
      </w:r>
      <w:bookmarkEnd w:id="6"/>
      <w:r w:rsidRPr="00F60021">
        <w:rPr>
          <w:rFonts w:ascii="Arial" w:hAnsi="Arial" w:cs="Arial"/>
        </w:rPr>
        <w:t xml:space="preserve"> </w:t>
      </w:r>
    </w:p>
    <w:p w14:paraId="44DE5B2D" w14:textId="77777777" w:rsidR="00952320" w:rsidRDefault="00952320" w:rsidP="00C705D4">
      <w:pPr>
        <w:numPr>
          <w:ilvl w:val="0"/>
          <w:numId w:val="11"/>
        </w:numPr>
        <w:spacing w:after="60"/>
        <w:jc w:val="both"/>
        <w:rPr>
          <w:rFonts w:ascii="Arial" w:hAnsi="Arial" w:cs="Arial"/>
        </w:rPr>
      </w:pPr>
      <w:r w:rsidRPr="00B74677">
        <w:rPr>
          <w:rFonts w:ascii="Arial" w:hAnsi="Arial" w:cs="Arial"/>
        </w:rPr>
        <w:t>What are the curren</w:t>
      </w:r>
      <w:r>
        <w:rPr>
          <w:rFonts w:ascii="Arial" w:hAnsi="Arial" w:cs="Arial"/>
        </w:rPr>
        <w:t>t disease problems in the field?  Identify “hot spots” and diagnose</w:t>
      </w:r>
      <w:r w:rsidRPr="00B74677">
        <w:rPr>
          <w:rFonts w:ascii="Arial" w:hAnsi="Arial" w:cs="Arial"/>
        </w:rPr>
        <w:t xml:space="preserve"> why</w:t>
      </w:r>
      <w:r>
        <w:rPr>
          <w:rFonts w:ascii="Arial" w:hAnsi="Arial" w:cs="Arial"/>
        </w:rPr>
        <w:t xml:space="preserve"> those diseases are present</w:t>
      </w:r>
      <w:r w:rsidRPr="00B74677">
        <w:rPr>
          <w:rFonts w:ascii="Arial" w:hAnsi="Arial" w:cs="Arial"/>
        </w:rPr>
        <w:t>.  A review of the past year(s) is important to</w:t>
      </w:r>
      <w:r>
        <w:rPr>
          <w:rFonts w:ascii="Arial" w:hAnsi="Arial" w:cs="Arial"/>
        </w:rPr>
        <w:t xml:space="preserve"> plan for future disease</w:t>
      </w:r>
      <w:r w:rsidRPr="00B74677">
        <w:rPr>
          <w:rFonts w:ascii="Arial" w:hAnsi="Arial" w:cs="Arial"/>
        </w:rPr>
        <w:t xml:space="preserve"> management.</w:t>
      </w:r>
    </w:p>
    <w:p w14:paraId="215C9F19" w14:textId="2A4DB7DF" w:rsidR="00952320" w:rsidRDefault="00952320" w:rsidP="00C705D4">
      <w:pPr>
        <w:numPr>
          <w:ilvl w:val="0"/>
          <w:numId w:val="11"/>
        </w:numPr>
        <w:spacing w:after="60"/>
        <w:jc w:val="both"/>
        <w:rPr>
          <w:rFonts w:ascii="Arial" w:hAnsi="Arial" w:cs="Arial"/>
        </w:rPr>
      </w:pPr>
      <w:r w:rsidRPr="006A2494">
        <w:rPr>
          <w:rFonts w:ascii="Arial" w:hAnsi="Arial" w:cs="Arial"/>
        </w:rPr>
        <w:t>Some corn leaf blights</w:t>
      </w:r>
      <w:r>
        <w:rPr>
          <w:rFonts w:ascii="Arial" w:hAnsi="Arial" w:cs="Arial"/>
        </w:rPr>
        <w:t>,</w:t>
      </w:r>
      <w:r w:rsidRPr="006A2494">
        <w:rPr>
          <w:rFonts w:ascii="Arial" w:hAnsi="Arial" w:cs="Arial"/>
        </w:rPr>
        <w:t xml:space="preserve"> stalk rots</w:t>
      </w:r>
      <w:r>
        <w:rPr>
          <w:rFonts w:ascii="Arial" w:hAnsi="Arial" w:cs="Arial"/>
        </w:rPr>
        <w:t>,</w:t>
      </w:r>
      <w:r w:rsidRPr="006A2494">
        <w:rPr>
          <w:rFonts w:ascii="Arial" w:hAnsi="Arial" w:cs="Arial"/>
        </w:rPr>
        <w:t xml:space="preserve"> soybean leaf disease</w:t>
      </w:r>
      <w:r>
        <w:rPr>
          <w:rFonts w:ascii="Arial" w:hAnsi="Arial" w:cs="Arial"/>
        </w:rPr>
        <w:t>,</w:t>
      </w:r>
      <w:r w:rsidRPr="006A2494">
        <w:rPr>
          <w:rFonts w:ascii="Arial" w:hAnsi="Arial" w:cs="Arial"/>
        </w:rPr>
        <w:t xml:space="preserve"> and stem rots have been shown to be more problematic in high-residue cropping systems because there will not be annual tillage.  Residue increases inoculum (spores) levels.  If these types of diseases currently exist, consider strategies to address them </w:t>
      </w:r>
      <w:r w:rsidRPr="006A2494">
        <w:rPr>
          <w:rFonts w:ascii="Arial" w:hAnsi="Arial" w:cs="Arial"/>
          <w:u w:val="single"/>
        </w:rPr>
        <w:t>prior to</w:t>
      </w:r>
      <w:r w:rsidRPr="006A2494">
        <w:rPr>
          <w:rFonts w:ascii="Arial" w:hAnsi="Arial" w:cs="Arial"/>
        </w:rPr>
        <w:t xml:space="preserve"> switching to a high-residue system.</w:t>
      </w:r>
    </w:p>
    <w:p w14:paraId="161D955F" w14:textId="77777777" w:rsidR="00952320" w:rsidRPr="00B74677" w:rsidRDefault="00952320" w:rsidP="00C705D4">
      <w:pPr>
        <w:numPr>
          <w:ilvl w:val="0"/>
          <w:numId w:val="11"/>
        </w:numPr>
        <w:spacing w:after="60"/>
        <w:jc w:val="both"/>
        <w:rPr>
          <w:rFonts w:ascii="Arial" w:hAnsi="Arial" w:cs="Arial"/>
        </w:rPr>
      </w:pPr>
      <w:r w:rsidRPr="00B74677">
        <w:rPr>
          <w:rFonts w:ascii="Arial" w:hAnsi="Arial" w:cs="Arial"/>
        </w:rPr>
        <w:t xml:space="preserve">Spread harvested residues evenly across the full width of the combine header.  This will better ensure </w:t>
      </w:r>
      <w:r>
        <w:rPr>
          <w:rFonts w:ascii="Arial" w:hAnsi="Arial" w:cs="Arial"/>
        </w:rPr>
        <w:t>more uniform</w:t>
      </w:r>
      <w:r w:rsidRPr="00B74677">
        <w:rPr>
          <w:rFonts w:ascii="Arial" w:hAnsi="Arial" w:cs="Arial"/>
        </w:rPr>
        <w:t xml:space="preserve"> </w:t>
      </w:r>
      <w:r>
        <w:rPr>
          <w:rFonts w:ascii="Arial" w:hAnsi="Arial" w:cs="Arial"/>
        </w:rPr>
        <w:t>soil temperatures and moisture that favor crop growth and development</w:t>
      </w:r>
      <w:r w:rsidRPr="00B74677">
        <w:rPr>
          <w:rFonts w:ascii="Arial" w:hAnsi="Arial" w:cs="Arial"/>
        </w:rPr>
        <w:t>.</w:t>
      </w:r>
    </w:p>
    <w:p w14:paraId="3D058AD0" w14:textId="14EC8228" w:rsidR="00EF2AE0" w:rsidRPr="006A2494" w:rsidRDefault="00EF2AE0" w:rsidP="00C705D4">
      <w:pPr>
        <w:numPr>
          <w:ilvl w:val="0"/>
          <w:numId w:val="11"/>
        </w:numPr>
        <w:spacing w:after="60"/>
        <w:jc w:val="both"/>
        <w:rPr>
          <w:rFonts w:ascii="Arial" w:hAnsi="Arial" w:cs="Arial"/>
        </w:rPr>
      </w:pPr>
      <w:r w:rsidRPr="006A2494">
        <w:rPr>
          <w:rFonts w:ascii="Arial" w:hAnsi="Arial" w:cs="Arial"/>
        </w:rPr>
        <w:t>Plant when soils are ready – too early</w:t>
      </w:r>
      <w:r w:rsidR="00952320">
        <w:rPr>
          <w:rFonts w:ascii="Arial" w:hAnsi="Arial" w:cs="Arial"/>
        </w:rPr>
        <w:t>,</w:t>
      </w:r>
      <w:r w:rsidRPr="006A2494">
        <w:rPr>
          <w:rFonts w:ascii="Arial" w:hAnsi="Arial" w:cs="Arial"/>
        </w:rPr>
        <w:t xml:space="preserve"> cold</w:t>
      </w:r>
      <w:r w:rsidR="00952320">
        <w:rPr>
          <w:rFonts w:ascii="Arial" w:hAnsi="Arial" w:cs="Arial"/>
        </w:rPr>
        <w:t>, or</w:t>
      </w:r>
      <w:r w:rsidRPr="006A2494">
        <w:rPr>
          <w:rFonts w:ascii="Arial" w:hAnsi="Arial" w:cs="Arial"/>
        </w:rPr>
        <w:t xml:space="preserve"> wet</w:t>
      </w:r>
      <w:r w:rsidR="00952320">
        <w:rPr>
          <w:rFonts w:ascii="Arial" w:hAnsi="Arial" w:cs="Arial"/>
        </w:rPr>
        <w:t xml:space="preserve"> conditions</w:t>
      </w:r>
      <w:r w:rsidRPr="006A2494">
        <w:rPr>
          <w:rFonts w:ascii="Arial" w:hAnsi="Arial" w:cs="Arial"/>
        </w:rPr>
        <w:t xml:space="preserve"> </w:t>
      </w:r>
      <w:r w:rsidR="00112DE7" w:rsidRPr="006A2494">
        <w:rPr>
          <w:rFonts w:ascii="Arial" w:hAnsi="Arial" w:cs="Arial"/>
        </w:rPr>
        <w:t xml:space="preserve">can </w:t>
      </w:r>
      <w:r w:rsidRPr="006A2494">
        <w:rPr>
          <w:rFonts w:ascii="Arial" w:hAnsi="Arial" w:cs="Arial"/>
        </w:rPr>
        <w:t>sl</w:t>
      </w:r>
      <w:r w:rsidR="00112DE7" w:rsidRPr="006A2494">
        <w:rPr>
          <w:rFonts w:ascii="Arial" w:hAnsi="Arial" w:cs="Arial"/>
        </w:rPr>
        <w:t>ow</w:t>
      </w:r>
      <w:r w:rsidRPr="006A2494">
        <w:rPr>
          <w:rFonts w:ascii="Arial" w:hAnsi="Arial" w:cs="Arial"/>
        </w:rPr>
        <w:t xml:space="preserve"> germination and plant emergence</w:t>
      </w:r>
      <w:r w:rsidR="00952320">
        <w:rPr>
          <w:rFonts w:ascii="Arial" w:hAnsi="Arial" w:cs="Arial"/>
        </w:rPr>
        <w:t>,</w:t>
      </w:r>
      <w:r w:rsidRPr="006A2494">
        <w:rPr>
          <w:rFonts w:ascii="Arial" w:hAnsi="Arial" w:cs="Arial"/>
        </w:rPr>
        <w:t xml:space="preserve"> making plants more s</w:t>
      </w:r>
      <w:r w:rsidR="00A5131A" w:rsidRPr="006A2494">
        <w:rPr>
          <w:rFonts w:ascii="Arial" w:hAnsi="Arial" w:cs="Arial"/>
        </w:rPr>
        <w:t>usceptible to early season disease</w:t>
      </w:r>
      <w:r w:rsidR="00751598" w:rsidRPr="006A2494">
        <w:rPr>
          <w:rFonts w:ascii="Arial" w:hAnsi="Arial" w:cs="Arial"/>
        </w:rPr>
        <w:t>s (such as seed rots, seedling blights and root rots</w:t>
      </w:r>
      <w:r w:rsidRPr="006A2494">
        <w:rPr>
          <w:rFonts w:ascii="Arial" w:hAnsi="Arial" w:cs="Arial"/>
        </w:rPr>
        <w:t xml:space="preserve">). </w:t>
      </w:r>
    </w:p>
    <w:p w14:paraId="33FB4668" w14:textId="5BD5BBA3" w:rsidR="005C021A" w:rsidRDefault="00801DCB" w:rsidP="00C705D4">
      <w:pPr>
        <w:numPr>
          <w:ilvl w:val="0"/>
          <w:numId w:val="11"/>
        </w:numPr>
        <w:spacing w:after="60"/>
        <w:jc w:val="both"/>
        <w:rPr>
          <w:rFonts w:ascii="Arial" w:hAnsi="Arial" w:cs="Arial"/>
        </w:rPr>
      </w:pPr>
      <w:r w:rsidRPr="00F919E6">
        <w:rPr>
          <w:rFonts w:ascii="Arial" w:hAnsi="Arial" w:cs="Arial"/>
        </w:rPr>
        <w:t>Carefully select all crops (both cash and cover crops) to reduce chances of cross-hosting diseases.</w:t>
      </w:r>
    </w:p>
    <w:p w14:paraId="7498A94F" w14:textId="77777777" w:rsidR="00A56D53" w:rsidRPr="00B74677" w:rsidRDefault="00A56D53" w:rsidP="00C705D4">
      <w:pPr>
        <w:numPr>
          <w:ilvl w:val="0"/>
          <w:numId w:val="11"/>
        </w:numPr>
        <w:tabs>
          <w:tab w:val="clear" w:pos="360"/>
        </w:tabs>
        <w:spacing w:after="60"/>
        <w:jc w:val="both"/>
        <w:rPr>
          <w:rFonts w:ascii="Arial" w:hAnsi="Arial" w:cs="Arial"/>
        </w:rPr>
      </w:pPr>
      <w:r w:rsidRPr="00B74677">
        <w:rPr>
          <w:rFonts w:ascii="Arial" w:hAnsi="Arial" w:cs="Arial"/>
        </w:rPr>
        <w:t xml:space="preserve">As with all integrated pest management programs, </w:t>
      </w:r>
      <w:r>
        <w:rPr>
          <w:rFonts w:ascii="Arial" w:hAnsi="Arial" w:cs="Arial"/>
        </w:rPr>
        <w:t xml:space="preserve">an </w:t>
      </w:r>
      <w:r w:rsidRPr="00B74677">
        <w:rPr>
          <w:rFonts w:ascii="Arial" w:hAnsi="Arial" w:cs="Arial"/>
        </w:rPr>
        <w:t>important item to keep in mind include</w:t>
      </w:r>
      <w:r>
        <w:rPr>
          <w:rFonts w:ascii="Arial" w:hAnsi="Arial" w:cs="Arial"/>
        </w:rPr>
        <w:t>s</w:t>
      </w:r>
      <w:r w:rsidRPr="00B74677">
        <w:rPr>
          <w:rFonts w:ascii="Arial" w:hAnsi="Arial" w:cs="Arial"/>
        </w:rPr>
        <w:t>:</w:t>
      </w:r>
    </w:p>
    <w:p w14:paraId="14471BCF" w14:textId="77777777" w:rsidR="00A56D53" w:rsidRDefault="00A56D53" w:rsidP="00C705D4">
      <w:pPr>
        <w:numPr>
          <w:ilvl w:val="1"/>
          <w:numId w:val="11"/>
        </w:numPr>
        <w:spacing w:after="60"/>
        <w:jc w:val="both"/>
        <w:rPr>
          <w:rFonts w:ascii="Arial" w:hAnsi="Arial" w:cs="Arial"/>
        </w:rPr>
      </w:pPr>
      <w:r w:rsidRPr="00FD1901">
        <w:rPr>
          <w:rFonts w:ascii="Arial" w:hAnsi="Arial" w:cs="Arial"/>
        </w:rPr>
        <w:t>Properly identify all pest species. Scouting, early and often, is key to any IPM program</w:t>
      </w:r>
      <w:r w:rsidRPr="00F919E6">
        <w:rPr>
          <w:rFonts w:ascii="Arial" w:hAnsi="Arial" w:cs="Arial"/>
        </w:rPr>
        <w:t xml:space="preserve"> </w:t>
      </w:r>
    </w:p>
    <w:p w14:paraId="7DC724A5" w14:textId="43AB0E0F" w:rsidR="00A56D53" w:rsidRPr="00A56D53" w:rsidRDefault="00A56D53" w:rsidP="00C705D4">
      <w:pPr>
        <w:numPr>
          <w:ilvl w:val="0"/>
          <w:numId w:val="11"/>
        </w:numPr>
        <w:spacing w:after="60"/>
        <w:jc w:val="both"/>
        <w:rPr>
          <w:rFonts w:ascii="Arial" w:hAnsi="Arial" w:cs="Arial"/>
        </w:rPr>
      </w:pPr>
      <w:r w:rsidRPr="00F919E6">
        <w:rPr>
          <w:rFonts w:ascii="Arial" w:hAnsi="Arial" w:cs="Arial"/>
        </w:rPr>
        <w:t>Scout for diseases to determine if economic thresholds have been met to warrant treatment.  The degree of control depends on proper application timing, rate and application method (as determined by the product label) and level of disease in the field.  Understand that crops can sustain some damage without yield loss however, weather conditions (temperature and humidity) should be monitored closely</w:t>
      </w:r>
      <w:r>
        <w:rPr>
          <w:rFonts w:ascii="Arial" w:hAnsi="Arial" w:cs="Arial"/>
        </w:rPr>
        <w:t>.</w:t>
      </w:r>
      <w:r w:rsidRPr="00A56D53">
        <w:rPr>
          <w:rFonts w:ascii="Arial" w:hAnsi="Arial" w:cs="Arial"/>
        </w:rPr>
        <w:t xml:space="preserve">    </w:t>
      </w:r>
    </w:p>
    <w:p w14:paraId="614BB39B" w14:textId="77777777" w:rsidR="00A56D53" w:rsidRPr="006A2494" w:rsidRDefault="00A56D53" w:rsidP="00C705D4">
      <w:pPr>
        <w:numPr>
          <w:ilvl w:val="0"/>
          <w:numId w:val="11"/>
        </w:numPr>
        <w:spacing w:after="60"/>
        <w:jc w:val="both"/>
        <w:rPr>
          <w:rFonts w:ascii="Arial" w:hAnsi="Arial" w:cs="Arial"/>
        </w:rPr>
      </w:pPr>
      <w:r w:rsidRPr="006A2494">
        <w:rPr>
          <w:rFonts w:ascii="Arial" w:hAnsi="Arial" w:cs="Arial"/>
        </w:rPr>
        <w:t>Use multiple cultural methods for long-term, sustainable control (diverse crop rotation).</w:t>
      </w:r>
    </w:p>
    <w:p w14:paraId="7A6F11BF" w14:textId="3E843ABA" w:rsidR="00A16E8F" w:rsidRPr="006A2494" w:rsidRDefault="00A16E8F" w:rsidP="00C705D4">
      <w:pPr>
        <w:numPr>
          <w:ilvl w:val="0"/>
          <w:numId w:val="11"/>
        </w:numPr>
        <w:spacing w:after="60"/>
        <w:jc w:val="both"/>
        <w:rPr>
          <w:rFonts w:ascii="Arial" w:hAnsi="Arial" w:cs="Arial"/>
        </w:rPr>
      </w:pPr>
      <w:r w:rsidRPr="00952320">
        <w:rPr>
          <w:rFonts w:ascii="Arial" w:hAnsi="Arial" w:cs="Arial"/>
          <w:b/>
        </w:rPr>
        <w:lastRenderedPageBreak/>
        <w:t>Seed</w:t>
      </w:r>
      <w:r w:rsidR="008027DC" w:rsidRPr="00952320">
        <w:rPr>
          <w:rFonts w:ascii="Arial" w:hAnsi="Arial" w:cs="Arial"/>
          <w:b/>
        </w:rPr>
        <w:t xml:space="preserve"> Rots, Seed</w:t>
      </w:r>
      <w:r w:rsidRPr="00952320">
        <w:rPr>
          <w:rFonts w:ascii="Arial" w:hAnsi="Arial" w:cs="Arial"/>
          <w:b/>
        </w:rPr>
        <w:t>ling Blights</w:t>
      </w:r>
      <w:r w:rsidR="008027DC" w:rsidRPr="00952320">
        <w:rPr>
          <w:rFonts w:ascii="Arial" w:hAnsi="Arial" w:cs="Arial"/>
          <w:b/>
        </w:rPr>
        <w:t xml:space="preserve"> and Root Rots</w:t>
      </w:r>
      <w:r w:rsidRPr="006A2494">
        <w:rPr>
          <w:rFonts w:ascii="Arial" w:hAnsi="Arial" w:cs="Arial"/>
        </w:rPr>
        <w:t xml:space="preserve"> – plant high-quality</w:t>
      </w:r>
      <w:r w:rsidR="00577706" w:rsidRPr="006A2494">
        <w:rPr>
          <w:rFonts w:ascii="Arial" w:hAnsi="Arial" w:cs="Arial"/>
        </w:rPr>
        <w:t xml:space="preserve"> and</w:t>
      </w:r>
      <w:r w:rsidR="00FD1901" w:rsidRPr="006A2494">
        <w:rPr>
          <w:rFonts w:ascii="Arial" w:hAnsi="Arial" w:cs="Arial"/>
        </w:rPr>
        <w:t xml:space="preserve"> disease-free</w:t>
      </w:r>
      <w:r w:rsidRPr="006A2494">
        <w:rPr>
          <w:rFonts w:ascii="Arial" w:hAnsi="Arial" w:cs="Arial"/>
        </w:rPr>
        <w:t xml:space="preserve"> seed</w:t>
      </w:r>
      <w:r w:rsidR="00952320">
        <w:rPr>
          <w:rFonts w:ascii="Arial" w:hAnsi="Arial" w:cs="Arial"/>
        </w:rPr>
        <w:t>.  Use</w:t>
      </w:r>
      <w:r w:rsidR="00B77661" w:rsidRPr="006A2494">
        <w:rPr>
          <w:rFonts w:ascii="Arial" w:hAnsi="Arial" w:cs="Arial"/>
        </w:rPr>
        <w:t xml:space="preserve"> </w:t>
      </w:r>
      <w:r w:rsidR="00577706" w:rsidRPr="006A2494">
        <w:rPr>
          <w:rFonts w:ascii="Arial" w:hAnsi="Arial" w:cs="Arial"/>
        </w:rPr>
        <w:t>resistant varieties</w:t>
      </w:r>
      <w:r w:rsidRPr="006A2494">
        <w:rPr>
          <w:rFonts w:ascii="Arial" w:hAnsi="Arial" w:cs="Arial"/>
        </w:rPr>
        <w:t xml:space="preserve"> </w:t>
      </w:r>
      <w:r w:rsidR="00952320">
        <w:rPr>
          <w:rFonts w:ascii="Arial" w:hAnsi="Arial" w:cs="Arial"/>
        </w:rPr>
        <w:t xml:space="preserve">planted </w:t>
      </w:r>
      <w:r w:rsidR="008027DC" w:rsidRPr="006A2494">
        <w:rPr>
          <w:rFonts w:ascii="Arial" w:hAnsi="Arial" w:cs="Arial"/>
        </w:rPr>
        <w:t>into warm (</w:t>
      </w:r>
      <w:r w:rsidRPr="006A2494">
        <w:rPr>
          <w:rFonts w:ascii="Arial" w:hAnsi="Arial" w:cs="Arial"/>
        </w:rPr>
        <w:t>above 50</w:t>
      </w:r>
      <w:r w:rsidR="008027DC" w:rsidRPr="006A2494">
        <w:rPr>
          <w:rFonts w:ascii="Arial" w:hAnsi="Arial" w:cs="Arial"/>
        </w:rPr>
        <w:t>°</w:t>
      </w:r>
      <w:r w:rsidRPr="006A2494">
        <w:rPr>
          <w:rFonts w:ascii="Arial" w:hAnsi="Arial" w:cs="Arial"/>
        </w:rPr>
        <w:t xml:space="preserve"> F</w:t>
      </w:r>
      <w:r w:rsidR="008027DC" w:rsidRPr="006A2494">
        <w:rPr>
          <w:rFonts w:ascii="Arial" w:hAnsi="Arial" w:cs="Arial"/>
        </w:rPr>
        <w:t>) and dry soils</w:t>
      </w:r>
      <w:r w:rsidRPr="006A2494">
        <w:rPr>
          <w:rFonts w:ascii="Arial" w:hAnsi="Arial" w:cs="Arial"/>
        </w:rPr>
        <w:t xml:space="preserve"> to min</w:t>
      </w:r>
      <w:r w:rsidR="009F5CF1">
        <w:rPr>
          <w:rFonts w:ascii="Arial" w:hAnsi="Arial" w:cs="Arial"/>
        </w:rPr>
        <w:t>imize disease impact.  Fungicidal</w:t>
      </w:r>
      <w:r w:rsidRPr="006A2494">
        <w:rPr>
          <w:rFonts w:ascii="Arial" w:hAnsi="Arial" w:cs="Arial"/>
        </w:rPr>
        <w:t xml:space="preserve"> seed treatments are available to help prevent </w:t>
      </w:r>
      <w:r w:rsidRPr="00365858">
        <w:rPr>
          <w:rFonts w:ascii="Arial" w:hAnsi="Arial" w:cs="Arial"/>
        </w:rPr>
        <w:t xml:space="preserve">these </w:t>
      </w:r>
      <w:r w:rsidR="00470729" w:rsidRPr="00365858">
        <w:rPr>
          <w:rFonts w:ascii="Arial" w:hAnsi="Arial" w:cs="Arial"/>
        </w:rPr>
        <w:t>diseases</w:t>
      </w:r>
      <w:r w:rsidR="00A813F9" w:rsidRPr="00365858">
        <w:rPr>
          <w:rFonts w:ascii="Arial" w:hAnsi="Arial" w:cs="Arial"/>
        </w:rPr>
        <w:t>.</w:t>
      </w:r>
      <w:r w:rsidR="00470729" w:rsidRPr="00365858">
        <w:rPr>
          <w:rFonts w:ascii="Arial" w:hAnsi="Arial" w:cs="Arial"/>
        </w:rPr>
        <w:t xml:space="preserve"> </w:t>
      </w:r>
      <w:r w:rsidR="00A813F9" w:rsidRPr="00365858">
        <w:rPr>
          <w:rFonts w:ascii="Arial" w:hAnsi="Arial" w:cs="Arial"/>
        </w:rPr>
        <w:t xml:space="preserve">Consider </w:t>
      </w:r>
      <w:r w:rsidR="00952320" w:rsidRPr="00365858">
        <w:rPr>
          <w:rFonts w:ascii="Arial" w:hAnsi="Arial" w:cs="Arial"/>
        </w:rPr>
        <w:t xml:space="preserve">potential impacts </w:t>
      </w:r>
      <w:r w:rsidR="00A813F9" w:rsidRPr="00365858">
        <w:rPr>
          <w:rFonts w:ascii="Arial" w:hAnsi="Arial" w:cs="Arial"/>
        </w:rPr>
        <w:t xml:space="preserve">of fungicides </w:t>
      </w:r>
      <w:r w:rsidR="00952320" w:rsidRPr="00365858">
        <w:rPr>
          <w:rFonts w:ascii="Arial" w:hAnsi="Arial" w:cs="Arial"/>
        </w:rPr>
        <w:t>to other soil biology</w:t>
      </w:r>
      <w:r w:rsidRPr="00365858">
        <w:rPr>
          <w:rFonts w:ascii="Arial" w:hAnsi="Arial" w:cs="Arial"/>
        </w:rPr>
        <w:t>.</w:t>
      </w:r>
      <w:r w:rsidR="008027DC" w:rsidRPr="00365858">
        <w:rPr>
          <w:rFonts w:ascii="Arial" w:hAnsi="Arial" w:cs="Arial"/>
        </w:rPr>
        <w:t xml:space="preserve">  Avoid adverse planting conditions</w:t>
      </w:r>
      <w:r w:rsidR="008027DC" w:rsidRPr="006A2494">
        <w:rPr>
          <w:rFonts w:ascii="Arial" w:hAnsi="Arial" w:cs="Arial"/>
        </w:rPr>
        <w:t xml:space="preserve"> as much as possible.</w:t>
      </w:r>
    </w:p>
    <w:p w14:paraId="335D19BC" w14:textId="6EB6096A" w:rsidR="00B77661" w:rsidRPr="006A2494" w:rsidRDefault="00B77661" w:rsidP="00C705D4">
      <w:pPr>
        <w:numPr>
          <w:ilvl w:val="0"/>
          <w:numId w:val="11"/>
        </w:numPr>
        <w:spacing w:after="60"/>
        <w:jc w:val="both"/>
        <w:rPr>
          <w:rFonts w:ascii="Arial" w:hAnsi="Arial" w:cs="Arial"/>
        </w:rPr>
      </w:pPr>
      <w:r w:rsidRPr="00952320">
        <w:rPr>
          <w:rFonts w:ascii="Arial" w:hAnsi="Arial" w:cs="Arial"/>
          <w:b/>
        </w:rPr>
        <w:t>Corn Leaf Blights and Stalk Rots</w:t>
      </w:r>
      <w:r w:rsidR="006F53AE" w:rsidRPr="00952320">
        <w:rPr>
          <w:rFonts w:ascii="Arial" w:hAnsi="Arial" w:cs="Arial"/>
          <w:b/>
        </w:rPr>
        <w:t xml:space="preserve"> &amp; Soybean Leaf Diseases and Stem Rots</w:t>
      </w:r>
      <w:r w:rsidR="001E01D2" w:rsidRPr="006A2494">
        <w:rPr>
          <w:rFonts w:ascii="Arial" w:hAnsi="Arial" w:cs="Arial"/>
        </w:rPr>
        <w:t>:</w:t>
      </w:r>
      <w:r w:rsidRPr="006A2494">
        <w:rPr>
          <w:rFonts w:ascii="Arial" w:hAnsi="Arial" w:cs="Arial"/>
        </w:rPr>
        <w:t xml:space="preserve">  </w:t>
      </w:r>
    </w:p>
    <w:p w14:paraId="5F862B96" w14:textId="5580778F" w:rsidR="00D66068" w:rsidRPr="006A2494" w:rsidRDefault="00D66068" w:rsidP="00C705D4">
      <w:pPr>
        <w:numPr>
          <w:ilvl w:val="1"/>
          <w:numId w:val="11"/>
        </w:numPr>
        <w:tabs>
          <w:tab w:val="clear" w:pos="1080"/>
        </w:tabs>
        <w:spacing w:after="60"/>
        <w:ind w:left="630"/>
        <w:jc w:val="both"/>
        <w:rPr>
          <w:rFonts w:ascii="Arial" w:hAnsi="Arial" w:cs="Arial"/>
        </w:rPr>
      </w:pPr>
      <w:r w:rsidRPr="006A2494">
        <w:rPr>
          <w:rFonts w:ascii="Arial" w:hAnsi="Arial" w:cs="Arial"/>
        </w:rPr>
        <w:t>Select resistant hybrids</w:t>
      </w:r>
      <w:r w:rsidR="006F53AE" w:rsidRPr="006A2494">
        <w:rPr>
          <w:rFonts w:ascii="Arial" w:hAnsi="Arial" w:cs="Arial"/>
        </w:rPr>
        <w:t xml:space="preserve"> / varieties</w:t>
      </w:r>
      <w:r w:rsidRPr="006A2494">
        <w:rPr>
          <w:rFonts w:ascii="Arial" w:hAnsi="Arial" w:cs="Arial"/>
        </w:rPr>
        <w:t>.</w:t>
      </w:r>
      <w:r w:rsidR="006F53AE" w:rsidRPr="006A2494">
        <w:rPr>
          <w:rFonts w:ascii="Arial" w:hAnsi="Arial" w:cs="Arial"/>
        </w:rPr>
        <w:t xml:space="preserve">  Select disease-free seed.</w:t>
      </w:r>
    </w:p>
    <w:p w14:paraId="3A1F6B3C" w14:textId="431A4A6B" w:rsidR="00952320" w:rsidRPr="006A2494" w:rsidRDefault="00A56D53" w:rsidP="00C705D4">
      <w:pPr>
        <w:numPr>
          <w:ilvl w:val="1"/>
          <w:numId w:val="11"/>
        </w:numPr>
        <w:tabs>
          <w:tab w:val="clear" w:pos="1080"/>
        </w:tabs>
        <w:spacing w:after="60"/>
        <w:ind w:left="630"/>
        <w:jc w:val="both"/>
        <w:rPr>
          <w:rFonts w:ascii="Arial" w:hAnsi="Arial" w:cs="Arial"/>
        </w:rPr>
      </w:pPr>
      <w:bookmarkStart w:id="8" w:name="_Hlk527645252"/>
      <w:r w:rsidRPr="006A2494">
        <w:rPr>
          <w:rFonts w:ascii="Arial" w:hAnsi="Arial" w:cs="Arial"/>
        </w:rPr>
        <w:t>U</w:t>
      </w:r>
      <w:r>
        <w:rPr>
          <w:rFonts w:ascii="Arial" w:hAnsi="Arial" w:cs="Arial"/>
        </w:rPr>
        <w:t>s</w:t>
      </w:r>
      <w:r w:rsidRPr="006A2494">
        <w:rPr>
          <w:rFonts w:ascii="Arial" w:hAnsi="Arial" w:cs="Arial"/>
        </w:rPr>
        <w:t xml:space="preserve">e </w:t>
      </w:r>
      <w:r w:rsidR="00952320">
        <w:rPr>
          <w:rFonts w:ascii="Arial" w:hAnsi="Arial" w:cs="Arial"/>
        </w:rPr>
        <w:t>a more diverse crop rotation:</w:t>
      </w:r>
    </w:p>
    <w:p w14:paraId="54311F65" w14:textId="2733CA5A" w:rsidR="006F53AE" w:rsidRPr="006A2494" w:rsidRDefault="00D66068" w:rsidP="00C705D4">
      <w:pPr>
        <w:numPr>
          <w:ilvl w:val="2"/>
          <w:numId w:val="11"/>
        </w:numPr>
        <w:tabs>
          <w:tab w:val="clear" w:pos="1800"/>
          <w:tab w:val="num" w:pos="900"/>
        </w:tabs>
        <w:spacing w:after="60"/>
        <w:ind w:hanging="1170"/>
        <w:jc w:val="both"/>
        <w:rPr>
          <w:rFonts w:ascii="Arial" w:hAnsi="Arial" w:cs="Arial"/>
        </w:rPr>
      </w:pPr>
      <w:r w:rsidRPr="006A2494">
        <w:rPr>
          <w:rFonts w:ascii="Arial" w:hAnsi="Arial" w:cs="Arial"/>
        </w:rPr>
        <w:t>Avoid corn after corn, especially in high-residues.</w:t>
      </w:r>
      <w:r w:rsidR="006F53AE" w:rsidRPr="006A2494">
        <w:rPr>
          <w:rFonts w:ascii="Arial" w:hAnsi="Arial" w:cs="Arial"/>
        </w:rPr>
        <w:t xml:space="preserve">  Avoid soybean after soybean.</w:t>
      </w:r>
      <w:r w:rsidR="001E01D2" w:rsidRPr="006A2494">
        <w:rPr>
          <w:rFonts w:ascii="Arial" w:hAnsi="Arial" w:cs="Arial"/>
        </w:rPr>
        <w:t xml:space="preserve">  </w:t>
      </w:r>
    </w:p>
    <w:bookmarkEnd w:id="8"/>
    <w:p w14:paraId="2DDD4A62" w14:textId="6651AB06" w:rsidR="00497F02" w:rsidRPr="00A56D53" w:rsidRDefault="00591A36" w:rsidP="00C705D4">
      <w:pPr>
        <w:numPr>
          <w:ilvl w:val="1"/>
          <w:numId w:val="11"/>
        </w:numPr>
        <w:tabs>
          <w:tab w:val="clear" w:pos="1080"/>
        </w:tabs>
        <w:spacing w:after="60"/>
        <w:ind w:left="630"/>
        <w:jc w:val="both"/>
        <w:rPr>
          <w:rFonts w:ascii="Arial" w:hAnsi="Arial" w:cs="Arial"/>
        </w:rPr>
      </w:pPr>
      <w:r w:rsidRPr="006A2494">
        <w:rPr>
          <w:rFonts w:ascii="Arial" w:hAnsi="Arial" w:cs="Arial"/>
        </w:rPr>
        <w:t>Control of</w:t>
      </w:r>
      <w:r w:rsidR="00817F57" w:rsidRPr="006A2494">
        <w:rPr>
          <w:rFonts w:ascii="Arial" w:hAnsi="Arial" w:cs="Arial"/>
        </w:rPr>
        <w:t xml:space="preserve"> flea beetle</w:t>
      </w:r>
      <w:r w:rsidRPr="006A2494">
        <w:rPr>
          <w:rFonts w:ascii="Arial" w:hAnsi="Arial" w:cs="Arial"/>
        </w:rPr>
        <w:t xml:space="preserve"> will improve management of Stewart’s disease. </w:t>
      </w:r>
    </w:p>
    <w:p w14:paraId="52919A80" w14:textId="77777777" w:rsidR="00A34BBA" w:rsidRPr="00F919E6" w:rsidRDefault="00A34BBA" w:rsidP="00C705D4">
      <w:pPr>
        <w:numPr>
          <w:ilvl w:val="0"/>
          <w:numId w:val="11"/>
        </w:numPr>
        <w:spacing w:after="60"/>
        <w:jc w:val="both"/>
        <w:rPr>
          <w:rFonts w:ascii="Arial" w:hAnsi="Arial" w:cs="Arial"/>
        </w:rPr>
      </w:pPr>
      <w:bookmarkStart w:id="9" w:name="_Hlk526424869"/>
      <w:r w:rsidRPr="00F919E6">
        <w:rPr>
          <w:rFonts w:ascii="Arial" w:hAnsi="Arial" w:cs="Arial"/>
        </w:rPr>
        <w:t xml:space="preserve">If scouting determines that a foliar fungicide application is justified to treat a crop disease, do not also add insecticides to this treatment </w:t>
      </w:r>
      <w:r w:rsidRPr="00F919E6">
        <w:rPr>
          <w:rFonts w:ascii="Arial" w:hAnsi="Arial" w:cs="Arial"/>
          <w:u w:val="single"/>
        </w:rPr>
        <w:t>unless</w:t>
      </w:r>
      <w:r w:rsidRPr="00F919E6">
        <w:rPr>
          <w:rFonts w:ascii="Arial" w:hAnsi="Arial" w:cs="Arial"/>
        </w:rPr>
        <w:t xml:space="preserve"> economic thresholds have </w:t>
      </w:r>
      <w:r w:rsidRPr="00F919E6">
        <w:rPr>
          <w:rFonts w:ascii="Arial" w:hAnsi="Arial" w:cs="Arial"/>
          <w:u w:val="single"/>
        </w:rPr>
        <w:t>also</w:t>
      </w:r>
      <w:r w:rsidRPr="00F919E6">
        <w:rPr>
          <w:rFonts w:ascii="Arial" w:hAnsi="Arial" w:cs="Arial"/>
        </w:rPr>
        <w:t xml:space="preserve"> been met for an insect or other pest, as appropriate.   </w:t>
      </w:r>
    </w:p>
    <w:p w14:paraId="65FEAE29" w14:textId="480DF214" w:rsidR="00562639" w:rsidRPr="00B74677" w:rsidRDefault="00781741" w:rsidP="00C705D4">
      <w:pPr>
        <w:numPr>
          <w:ilvl w:val="0"/>
          <w:numId w:val="11"/>
        </w:numPr>
        <w:spacing w:after="60"/>
        <w:jc w:val="both"/>
        <w:rPr>
          <w:rFonts w:ascii="Arial" w:hAnsi="Arial" w:cs="Arial"/>
        </w:rPr>
      </w:pPr>
      <w:r w:rsidRPr="00781741">
        <w:rPr>
          <w:rFonts w:ascii="Arial" w:hAnsi="Arial" w:cs="Arial"/>
        </w:rPr>
        <w:t>If economic treatment thresholds have been met</w:t>
      </w:r>
      <w:r w:rsidR="00C00238">
        <w:rPr>
          <w:rFonts w:ascii="Arial" w:hAnsi="Arial" w:cs="Arial"/>
        </w:rPr>
        <w:t xml:space="preserve"> and </w:t>
      </w:r>
      <w:r w:rsidR="000E7AF9">
        <w:rPr>
          <w:rFonts w:ascii="Arial" w:hAnsi="Arial" w:cs="Arial"/>
        </w:rPr>
        <w:t xml:space="preserve">foliar </w:t>
      </w:r>
      <w:r w:rsidR="00C00238">
        <w:rPr>
          <w:rFonts w:ascii="Arial" w:hAnsi="Arial" w:cs="Arial"/>
        </w:rPr>
        <w:t>fung</w:t>
      </w:r>
      <w:r w:rsidR="00447032">
        <w:rPr>
          <w:rFonts w:ascii="Arial" w:hAnsi="Arial" w:cs="Arial"/>
        </w:rPr>
        <w:t>icide applications are planned</w:t>
      </w:r>
      <w:r w:rsidRPr="00781741">
        <w:rPr>
          <w:rFonts w:ascii="Arial" w:hAnsi="Arial" w:cs="Arial"/>
        </w:rPr>
        <w:t>, be sure to follow these recommendations, as applicable: </w:t>
      </w:r>
    </w:p>
    <w:p w14:paraId="39D8EC81" w14:textId="5E9BD54F" w:rsidR="00447032" w:rsidRDefault="00447032" w:rsidP="00C705D4">
      <w:pPr>
        <w:numPr>
          <w:ilvl w:val="1"/>
          <w:numId w:val="11"/>
        </w:numPr>
        <w:tabs>
          <w:tab w:val="clear" w:pos="1080"/>
          <w:tab w:val="num" w:pos="630"/>
        </w:tabs>
        <w:spacing w:after="60"/>
        <w:ind w:left="630"/>
        <w:jc w:val="both"/>
        <w:rPr>
          <w:rFonts w:ascii="Arial" w:hAnsi="Arial" w:cs="Arial"/>
        </w:rPr>
      </w:pPr>
      <w:r w:rsidRPr="00B74677">
        <w:rPr>
          <w:rFonts w:ascii="Arial" w:hAnsi="Arial" w:cs="Arial"/>
        </w:rPr>
        <w:t>Determine if spray tank water quality (hardness, pH) is an issue and address it.</w:t>
      </w:r>
    </w:p>
    <w:p w14:paraId="163DC46C" w14:textId="3E1825F6" w:rsidR="00497F02" w:rsidRPr="00B74677" w:rsidRDefault="00497F02" w:rsidP="00C705D4">
      <w:pPr>
        <w:numPr>
          <w:ilvl w:val="1"/>
          <w:numId w:val="11"/>
        </w:numPr>
        <w:tabs>
          <w:tab w:val="clear" w:pos="1080"/>
          <w:tab w:val="num" w:pos="630"/>
        </w:tabs>
        <w:spacing w:after="60"/>
        <w:ind w:left="630"/>
        <w:jc w:val="both"/>
        <w:rPr>
          <w:rFonts w:ascii="Arial" w:hAnsi="Arial" w:cs="Arial"/>
        </w:rPr>
      </w:pPr>
      <w:r w:rsidRPr="00B74677">
        <w:rPr>
          <w:rFonts w:ascii="Arial" w:hAnsi="Arial" w:cs="Arial"/>
        </w:rPr>
        <w:t>Pay attention to different product formulations.</w:t>
      </w:r>
      <w:r w:rsidR="00447032">
        <w:rPr>
          <w:rFonts w:ascii="Arial" w:hAnsi="Arial" w:cs="Arial"/>
        </w:rPr>
        <w:t xml:space="preserve">  </w:t>
      </w:r>
      <w:r w:rsidR="00447032" w:rsidRPr="00B74677">
        <w:rPr>
          <w:rFonts w:ascii="Arial" w:hAnsi="Arial" w:cs="Arial"/>
        </w:rPr>
        <w:t xml:space="preserve">Determine the </w:t>
      </w:r>
      <w:r w:rsidR="004A5D9D">
        <w:rPr>
          <w:rFonts w:ascii="Arial" w:hAnsi="Arial" w:cs="Arial"/>
        </w:rPr>
        <w:t>application rate</w:t>
      </w:r>
      <w:r w:rsidR="00A56D53" w:rsidRPr="00B74677">
        <w:rPr>
          <w:rFonts w:ascii="Arial" w:hAnsi="Arial" w:cs="Arial"/>
        </w:rPr>
        <w:t xml:space="preserve"> </w:t>
      </w:r>
      <w:r w:rsidR="00447032" w:rsidRPr="00B74677">
        <w:rPr>
          <w:rFonts w:ascii="Arial" w:hAnsi="Arial" w:cs="Arial"/>
        </w:rPr>
        <w:t xml:space="preserve">and correctly measure the amount </w:t>
      </w:r>
      <w:r w:rsidR="004A5D9D">
        <w:rPr>
          <w:rFonts w:ascii="Arial" w:hAnsi="Arial" w:cs="Arial"/>
        </w:rPr>
        <w:t xml:space="preserve">of product </w:t>
      </w:r>
      <w:r w:rsidR="00447032" w:rsidRPr="00B74677">
        <w:rPr>
          <w:rFonts w:ascii="Arial" w:hAnsi="Arial" w:cs="Arial"/>
        </w:rPr>
        <w:t>needed.</w:t>
      </w:r>
      <w:r w:rsidR="00447032">
        <w:rPr>
          <w:rFonts w:ascii="Arial" w:hAnsi="Arial" w:cs="Arial"/>
        </w:rPr>
        <w:t xml:space="preserve">   Calibrate the sprayer</w:t>
      </w:r>
      <w:r w:rsidR="00447032" w:rsidRPr="00B74677">
        <w:rPr>
          <w:rFonts w:ascii="Arial" w:hAnsi="Arial" w:cs="Arial"/>
        </w:rPr>
        <w:t>.</w:t>
      </w:r>
      <w:r w:rsidR="00447032">
        <w:rPr>
          <w:rFonts w:ascii="Arial" w:hAnsi="Arial" w:cs="Arial"/>
        </w:rPr>
        <w:t xml:space="preserve"> </w:t>
      </w:r>
    </w:p>
    <w:p w14:paraId="3543BD48" w14:textId="2CB8E6C5" w:rsidR="00497F02" w:rsidRDefault="00497F02" w:rsidP="00C705D4">
      <w:pPr>
        <w:numPr>
          <w:ilvl w:val="1"/>
          <w:numId w:val="11"/>
        </w:numPr>
        <w:tabs>
          <w:tab w:val="clear" w:pos="1080"/>
          <w:tab w:val="num" w:pos="630"/>
        </w:tabs>
        <w:spacing w:after="60"/>
        <w:ind w:left="630"/>
        <w:jc w:val="both"/>
        <w:rPr>
          <w:rFonts w:ascii="Arial" w:hAnsi="Arial" w:cs="Arial"/>
        </w:rPr>
      </w:pPr>
      <w:r w:rsidRPr="00B74677">
        <w:rPr>
          <w:rFonts w:ascii="Arial" w:hAnsi="Arial" w:cs="Arial"/>
        </w:rPr>
        <w:t xml:space="preserve">Determine the proper coverage, spray solution volume and pressure. </w:t>
      </w:r>
      <w:r w:rsidR="00781741" w:rsidRPr="00781741">
        <w:rPr>
          <w:rFonts w:ascii="Arial" w:hAnsi="Arial" w:cs="Arial"/>
        </w:rPr>
        <w:t xml:space="preserve"> </w:t>
      </w:r>
      <w:r w:rsidR="00781741" w:rsidRPr="00B74677">
        <w:rPr>
          <w:rFonts w:ascii="Arial" w:hAnsi="Arial" w:cs="Arial"/>
        </w:rPr>
        <w:t>Select the proper nozzle (droplet size).</w:t>
      </w:r>
      <w:r w:rsidR="00447032">
        <w:rPr>
          <w:rFonts w:ascii="Arial" w:hAnsi="Arial" w:cs="Arial"/>
        </w:rPr>
        <w:t xml:space="preserve">  </w:t>
      </w:r>
      <w:r w:rsidR="00447032" w:rsidRPr="00B74677">
        <w:rPr>
          <w:rFonts w:ascii="Arial" w:hAnsi="Arial" w:cs="Arial"/>
        </w:rPr>
        <w:t>If applicable, select the proper spray additives (AMS, surfactant).</w:t>
      </w:r>
    </w:p>
    <w:p w14:paraId="4C79E3AA" w14:textId="66814672" w:rsidR="00447032" w:rsidRPr="00447032" w:rsidRDefault="00447032" w:rsidP="00C705D4">
      <w:pPr>
        <w:numPr>
          <w:ilvl w:val="1"/>
          <w:numId w:val="11"/>
        </w:numPr>
        <w:tabs>
          <w:tab w:val="clear" w:pos="1080"/>
          <w:tab w:val="num" w:pos="630"/>
        </w:tabs>
        <w:spacing w:after="60"/>
        <w:ind w:left="630"/>
        <w:jc w:val="both"/>
        <w:rPr>
          <w:rFonts w:ascii="Arial" w:hAnsi="Arial" w:cs="Arial"/>
        </w:rPr>
      </w:pPr>
      <w:r w:rsidRPr="00447032">
        <w:rPr>
          <w:rFonts w:ascii="Arial" w:hAnsi="Arial" w:cs="Arial"/>
        </w:rPr>
        <w:t>Identify and follow the proper mixing order of products to be used.  Beware of potential antagonism between pesticide products and additives.</w:t>
      </w:r>
    </w:p>
    <w:bookmarkEnd w:id="9"/>
    <w:p w14:paraId="02C13FBD" w14:textId="24EF398E" w:rsidR="00497F02" w:rsidRPr="00B74677" w:rsidRDefault="00497F02" w:rsidP="00C705D4">
      <w:pPr>
        <w:numPr>
          <w:ilvl w:val="0"/>
          <w:numId w:val="11"/>
        </w:numPr>
        <w:spacing w:after="60"/>
        <w:jc w:val="both"/>
        <w:rPr>
          <w:rFonts w:ascii="Arial" w:hAnsi="Arial" w:cs="Arial"/>
        </w:rPr>
      </w:pPr>
      <w:r w:rsidRPr="00B74677">
        <w:rPr>
          <w:rFonts w:ascii="Arial" w:hAnsi="Arial" w:cs="Arial"/>
        </w:rPr>
        <w:t>Environmental conditions su</w:t>
      </w:r>
      <w:r w:rsidR="00B94461">
        <w:rPr>
          <w:rFonts w:ascii="Arial" w:hAnsi="Arial" w:cs="Arial"/>
        </w:rPr>
        <w:t>ch as, but not limited to: rain</w:t>
      </w:r>
      <w:r w:rsidR="00C705D4">
        <w:rPr>
          <w:rFonts w:ascii="Arial" w:hAnsi="Arial" w:cs="Arial"/>
        </w:rPr>
        <w:t>,</w:t>
      </w:r>
      <w:r w:rsidRPr="00B74677">
        <w:rPr>
          <w:rFonts w:ascii="Arial" w:hAnsi="Arial" w:cs="Arial"/>
        </w:rPr>
        <w:t xml:space="preserve"> d</w:t>
      </w:r>
      <w:r w:rsidR="00B94461">
        <w:rPr>
          <w:rFonts w:ascii="Arial" w:hAnsi="Arial" w:cs="Arial"/>
        </w:rPr>
        <w:t>ew</w:t>
      </w:r>
      <w:r w:rsidR="00C705D4">
        <w:rPr>
          <w:rFonts w:ascii="Arial" w:hAnsi="Arial" w:cs="Arial"/>
        </w:rPr>
        <w:t>,</w:t>
      </w:r>
      <w:r w:rsidR="00B94461">
        <w:rPr>
          <w:rFonts w:ascii="Arial" w:hAnsi="Arial" w:cs="Arial"/>
        </w:rPr>
        <w:t xml:space="preserve"> dust</w:t>
      </w:r>
      <w:r w:rsidR="00C705D4">
        <w:rPr>
          <w:rFonts w:ascii="Arial" w:hAnsi="Arial" w:cs="Arial"/>
        </w:rPr>
        <w:t>,</w:t>
      </w:r>
      <w:r w:rsidRPr="00B74677">
        <w:rPr>
          <w:rFonts w:ascii="Arial" w:hAnsi="Arial" w:cs="Arial"/>
        </w:rPr>
        <w:t xml:space="preserve"> drought</w:t>
      </w:r>
      <w:r w:rsidR="00C705D4">
        <w:rPr>
          <w:rFonts w:ascii="Arial" w:hAnsi="Arial" w:cs="Arial"/>
        </w:rPr>
        <w:t>,</w:t>
      </w:r>
      <w:r w:rsidRPr="00B74677">
        <w:rPr>
          <w:rFonts w:ascii="Arial" w:hAnsi="Arial" w:cs="Arial"/>
        </w:rPr>
        <w:t xml:space="preserve"> and tem</w:t>
      </w:r>
      <w:r w:rsidR="00C00238">
        <w:rPr>
          <w:rFonts w:ascii="Arial" w:hAnsi="Arial" w:cs="Arial"/>
        </w:rPr>
        <w:t>perature greatly</w:t>
      </w:r>
      <w:r w:rsidR="001658B0" w:rsidRPr="00B74677">
        <w:rPr>
          <w:rFonts w:ascii="Arial" w:hAnsi="Arial" w:cs="Arial"/>
        </w:rPr>
        <w:t xml:space="preserve"> impact</w:t>
      </w:r>
      <w:r w:rsidR="00C00238">
        <w:rPr>
          <w:rFonts w:ascii="Arial" w:hAnsi="Arial" w:cs="Arial"/>
        </w:rPr>
        <w:t>s</w:t>
      </w:r>
      <w:r w:rsidR="001658B0" w:rsidRPr="00B74677">
        <w:rPr>
          <w:rFonts w:ascii="Arial" w:hAnsi="Arial" w:cs="Arial"/>
        </w:rPr>
        <w:t xml:space="preserve"> </w:t>
      </w:r>
      <w:r w:rsidR="00C00238">
        <w:rPr>
          <w:rFonts w:ascii="Arial" w:hAnsi="Arial" w:cs="Arial"/>
        </w:rPr>
        <w:t xml:space="preserve">the presence of diseases </w:t>
      </w:r>
      <w:r w:rsidRPr="00B74677">
        <w:rPr>
          <w:rFonts w:ascii="Arial" w:hAnsi="Arial" w:cs="Arial"/>
        </w:rPr>
        <w:t xml:space="preserve">and </w:t>
      </w:r>
      <w:r w:rsidR="00C00238">
        <w:rPr>
          <w:rFonts w:ascii="Arial" w:hAnsi="Arial" w:cs="Arial"/>
        </w:rPr>
        <w:t xml:space="preserve">the </w:t>
      </w:r>
      <w:r w:rsidR="00751598">
        <w:rPr>
          <w:rFonts w:ascii="Arial" w:hAnsi="Arial" w:cs="Arial"/>
        </w:rPr>
        <w:t>effectiveness of the fungicides</w:t>
      </w:r>
      <w:r w:rsidRPr="00B74677">
        <w:rPr>
          <w:rFonts w:ascii="Arial" w:hAnsi="Arial" w:cs="Arial"/>
        </w:rPr>
        <w:t xml:space="preserve"> to be used.</w:t>
      </w:r>
    </w:p>
    <w:p w14:paraId="64040D71" w14:textId="307FEE55" w:rsidR="00497F02" w:rsidRPr="006A2494" w:rsidRDefault="00691C42" w:rsidP="00C705D4">
      <w:pPr>
        <w:numPr>
          <w:ilvl w:val="0"/>
          <w:numId w:val="11"/>
        </w:numPr>
        <w:spacing w:after="60"/>
        <w:jc w:val="both"/>
        <w:rPr>
          <w:rFonts w:ascii="Arial" w:hAnsi="Arial" w:cs="Arial"/>
        </w:rPr>
      </w:pPr>
      <w:r w:rsidRPr="006A2494">
        <w:rPr>
          <w:rFonts w:ascii="Arial" w:hAnsi="Arial" w:cs="Arial"/>
        </w:rPr>
        <w:t>T</w:t>
      </w:r>
      <w:r w:rsidR="00497F02" w:rsidRPr="006A2494">
        <w:rPr>
          <w:rFonts w:ascii="Arial" w:hAnsi="Arial" w:cs="Arial"/>
        </w:rPr>
        <w:t>o r</w:t>
      </w:r>
      <w:r w:rsidRPr="006A2494">
        <w:rPr>
          <w:rFonts w:ascii="Arial" w:hAnsi="Arial" w:cs="Arial"/>
        </w:rPr>
        <w:t>educe</w:t>
      </w:r>
      <w:r w:rsidR="00E10358" w:rsidRPr="006A2494">
        <w:rPr>
          <w:rFonts w:ascii="Arial" w:hAnsi="Arial" w:cs="Arial"/>
        </w:rPr>
        <w:t xml:space="preserve"> the potential of</w:t>
      </w:r>
      <w:r w:rsidR="003D745B" w:rsidRPr="006A2494">
        <w:rPr>
          <w:rFonts w:ascii="Arial" w:hAnsi="Arial" w:cs="Arial"/>
        </w:rPr>
        <w:t xml:space="preserve"> pest</w:t>
      </w:r>
      <w:r w:rsidR="00E10358" w:rsidRPr="006A2494">
        <w:rPr>
          <w:rFonts w:ascii="Arial" w:hAnsi="Arial" w:cs="Arial"/>
        </w:rPr>
        <w:t>s</w:t>
      </w:r>
      <w:r w:rsidR="006A2494" w:rsidRPr="006A2494">
        <w:rPr>
          <w:rFonts w:ascii="Arial" w:hAnsi="Arial" w:cs="Arial"/>
        </w:rPr>
        <w:t xml:space="preserve"> (disease,</w:t>
      </w:r>
      <w:r w:rsidR="00025660" w:rsidRPr="006A2494">
        <w:rPr>
          <w:rFonts w:ascii="Arial" w:hAnsi="Arial" w:cs="Arial"/>
        </w:rPr>
        <w:t xml:space="preserve"> insects</w:t>
      </w:r>
      <w:r w:rsidR="006A2494" w:rsidRPr="006A2494">
        <w:rPr>
          <w:rFonts w:ascii="Arial" w:hAnsi="Arial" w:cs="Arial"/>
        </w:rPr>
        <w:t xml:space="preserve"> and weeds</w:t>
      </w:r>
      <w:r w:rsidR="00025660" w:rsidRPr="006A2494">
        <w:rPr>
          <w:rFonts w:ascii="Arial" w:hAnsi="Arial" w:cs="Arial"/>
        </w:rPr>
        <w:t>)</w:t>
      </w:r>
      <w:r w:rsidRPr="006A2494">
        <w:rPr>
          <w:rFonts w:ascii="Arial" w:hAnsi="Arial" w:cs="Arial"/>
        </w:rPr>
        <w:t xml:space="preserve"> </w:t>
      </w:r>
      <w:r w:rsidR="00E10358" w:rsidRPr="006A2494">
        <w:rPr>
          <w:rFonts w:ascii="Arial" w:hAnsi="Arial" w:cs="Arial"/>
        </w:rPr>
        <w:t xml:space="preserve">developing </w:t>
      </w:r>
      <w:r w:rsidR="00F834BE" w:rsidRPr="006A2494">
        <w:rPr>
          <w:rFonts w:ascii="Arial" w:hAnsi="Arial" w:cs="Arial"/>
        </w:rPr>
        <w:t xml:space="preserve">resistance, it is </w:t>
      </w:r>
      <w:r w:rsidR="00497F02" w:rsidRPr="006A2494">
        <w:rPr>
          <w:rFonts w:ascii="Arial" w:hAnsi="Arial" w:cs="Arial"/>
        </w:rPr>
        <w:t xml:space="preserve">important not to use </w:t>
      </w:r>
      <w:r w:rsidR="003D745B" w:rsidRPr="006A2494">
        <w:rPr>
          <w:rFonts w:ascii="Arial" w:hAnsi="Arial" w:cs="Arial"/>
        </w:rPr>
        <w:t>the same class of pes</w:t>
      </w:r>
      <w:r w:rsidR="00F834BE" w:rsidRPr="006A2494">
        <w:rPr>
          <w:rFonts w:ascii="Arial" w:hAnsi="Arial" w:cs="Arial"/>
        </w:rPr>
        <w:t xml:space="preserve">ticides </w:t>
      </w:r>
      <w:r w:rsidR="00497F02" w:rsidRPr="006A2494">
        <w:rPr>
          <w:rFonts w:ascii="Arial" w:hAnsi="Arial" w:cs="Arial"/>
        </w:rPr>
        <w:t xml:space="preserve">repeatedly. </w:t>
      </w:r>
      <w:r w:rsidR="00E10358" w:rsidRPr="006A2494">
        <w:rPr>
          <w:rFonts w:ascii="Arial" w:hAnsi="Arial" w:cs="Arial"/>
        </w:rPr>
        <w:t xml:space="preserve"> For more details see:</w:t>
      </w:r>
      <w:r w:rsidR="006A2494" w:rsidRPr="006A2494">
        <w:rPr>
          <w:rFonts w:ascii="Arial" w:hAnsi="Arial" w:cs="Arial"/>
        </w:rPr>
        <w:t xml:space="preserve"> </w:t>
      </w:r>
      <w:hyperlink r:id="rId12" w:history="1">
        <w:r w:rsidR="006A2494" w:rsidRPr="006A2494">
          <w:rPr>
            <w:rStyle w:val="Hyperlink"/>
            <w:rFonts w:ascii="Arial" w:hAnsi="Arial" w:cs="Arial"/>
          </w:rPr>
          <w:t>http://www.frac.info/home</w:t>
        </w:r>
      </w:hyperlink>
      <w:r w:rsidR="00E10358" w:rsidRPr="006A2494">
        <w:rPr>
          <w:rFonts w:ascii="Arial" w:hAnsi="Arial" w:cs="Arial"/>
        </w:rPr>
        <w:t xml:space="preserve">. </w:t>
      </w:r>
    </w:p>
    <w:p w14:paraId="0A8497B3" w14:textId="4F5E73EC" w:rsidR="000550D6" w:rsidRPr="000550D6" w:rsidRDefault="008C64FC" w:rsidP="00C705D4">
      <w:pPr>
        <w:numPr>
          <w:ilvl w:val="0"/>
          <w:numId w:val="11"/>
        </w:numPr>
        <w:spacing w:after="60"/>
        <w:jc w:val="both"/>
        <w:rPr>
          <w:rFonts w:ascii="Arial" w:hAnsi="Arial" w:cs="Arial"/>
          <w:b/>
        </w:rPr>
      </w:pPr>
      <w:r>
        <w:rPr>
          <w:rFonts w:ascii="Arial" w:hAnsi="Arial" w:cs="Arial"/>
          <w:b/>
        </w:rPr>
        <w:t>F</w:t>
      </w:r>
      <w:r w:rsidR="000550D6" w:rsidRPr="000550D6">
        <w:rPr>
          <w:rFonts w:ascii="Arial" w:hAnsi="Arial" w:cs="Arial"/>
          <w:b/>
        </w:rPr>
        <w:t xml:space="preserve">ollow </w:t>
      </w:r>
      <w:r w:rsidR="000550D6" w:rsidRPr="000550D6">
        <w:rPr>
          <w:rFonts w:ascii="Arial" w:hAnsi="Arial" w:cs="Arial"/>
          <w:b/>
          <w:u w:val="single"/>
        </w:rPr>
        <w:t>all</w:t>
      </w:r>
      <w:r w:rsidR="000550D6" w:rsidRPr="000550D6">
        <w:rPr>
          <w:rFonts w:ascii="Arial" w:hAnsi="Arial" w:cs="Arial"/>
          <w:b/>
        </w:rPr>
        <w:t xml:space="preserve"> pesticide label instructions</w:t>
      </w:r>
      <w:r w:rsidR="00307450">
        <w:rPr>
          <w:rFonts w:ascii="Arial" w:hAnsi="Arial" w:cs="Arial"/>
          <w:b/>
        </w:rPr>
        <w:t>.</w:t>
      </w:r>
    </w:p>
    <w:p w14:paraId="1BBC53DE" w14:textId="4F732BF8" w:rsidR="00691C42" w:rsidRPr="00B74677" w:rsidRDefault="00691C42" w:rsidP="00C705D4">
      <w:pPr>
        <w:spacing w:after="60"/>
        <w:jc w:val="both"/>
        <w:rPr>
          <w:rFonts w:ascii="Arial" w:hAnsi="Arial" w:cs="Arial"/>
        </w:rPr>
      </w:pPr>
      <w:r w:rsidRPr="00577706">
        <w:rPr>
          <w:rFonts w:ascii="Arial" w:hAnsi="Arial" w:cs="Arial"/>
        </w:rPr>
        <w:t>Proper identification and treatment of problematic pests along with IPM strategies by utilizing</w:t>
      </w:r>
      <w:r w:rsidR="00F834BE" w:rsidRPr="00577706">
        <w:rPr>
          <w:rFonts w:ascii="Arial" w:hAnsi="Arial" w:cs="Arial"/>
        </w:rPr>
        <w:t xml:space="preserve"> a</w:t>
      </w:r>
      <w:r w:rsidRPr="00577706">
        <w:rPr>
          <w:rFonts w:ascii="Arial" w:hAnsi="Arial" w:cs="Arial"/>
        </w:rPr>
        <w:t xml:space="preserve"> </w:t>
      </w:r>
      <w:r w:rsidR="00F834BE" w:rsidRPr="00577706">
        <w:rPr>
          <w:rFonts w:ascii="Arial" w:hAnsi="Arial" w:cs="Arial"/>
        </w:rPr>
        <w:t xml:space="preserve">PAMS approach </w:t>
      </w:r>
      <w:r w:rsidRPr="00577706">
        <w:rPr>
          <w:rFonts w:ascii="Arial" w:hAnsi="Arial" w:cs="Arial"/>
        </w:rPr>
        <w:t>can</w:t>
      </w:r>
      <w:r w:rsidR="00F834BE" w:rsidRPr="00577706">
        <w:rPr>
          <w:rFonts w:ascii="Arial" w:hAnsi="Arial" w:cs="Arial"/>
        </w:rPr>
        <w:t xml:space="preserve"> help to</w:t>
      </w:r>
      <w:r w:rsidRPr="00577706">
        <w:rPr>
          <w:rFonts w:ascii="Arial" w:hAnsi="Arial" w:cs="Arial"/>
        </w:rPr>
        <w:t xml:space="preserve"> reduce </w:t>
      </w:r>
      <w:r w:rsidR="00F834BE" w:rsidRPr="00577706">
        <w:rPr>
          <w:rFonts w:ascii="Arial" w:hAnsi="Arial" w:cs="Arial"/>
        </w:rPr>
        <w:t xml:space="preserve">damage from pests and </w:t>
      </w:r>
      <w:r w:rsidR="008E1A6B" w:rsidRPr="00577706">
        <w:rPr>
          <w:rFonts w:ascii="Arial" w:hAnsi="Arial" w:cs="Arial"/>
        </w:rPr>
        <w:t xml:space="preserve">from </w:t>
      </w:r>
      <w:r w:rsidR="00F834BE" w:rsidRPr="00577706">
        <w:rPr>
          <w:rFonts w:ascii="Arial" w:hAnsi="Arial" w:cs="Arial"/>
        </w:rPr>
        <w:t>making unneces</w:t>
      </w:r>
      <w:r w:rsidR="008E1A6B" w:rsidRPr="00577706">
        <w:rPr>
          <w:rFonts w:ascii="Arial" w:hAnsi="Arial" w:cs="Arial"/>
        </w:rPr>
        <w:t xml:space="preserve">sary </w:t>
      </w:r>
      <w:r w:rsidR="00025660" w:rsidRPr="00577706">
        <w:rPr>
          <w:rFonts w:ascii="Arial" w:hAnsi="Arial" w:cs="Arial"/>
        </w:rPr>
        <w:t xml:space="preserve">pesticide </w:t>
      </w:r>
      <w:r w:rsidR="008E1A6B" w:rsidRPr="00577706">
        <w:rPr>
          <w:rFonts w:ascii="Arial" w:hAnsi="Arial" w:cs="Arial"/>
        </w:rPr>
        <w:t>applications</w:t>
      </w:r>
      <w:r w:rsidR="00F834BE" w:rsidRPr="00577706">
        <w:rPr>
          <w:rFonts w:ascii="Arial" w:hAnsi="Arial" w:cs="Arial"/>
        </w:rPr>
        <w:t>.  Integrated Pest</w:t>
      </w:r>
      <w:r w:rsidRPr="00577706">
        <w:rPr>
          <w:rFonts w:ascii="Arial" w:hAnsi="Arial" w:cs="Arial"/>
        </w:rPr>
        <w:t xml:space="preserve"> Management is important to maintain the gains that have been made in conservation agriculture and to improve </w:t>
      </w:r>
      <w:r w:rsidR="005A1A9C" w:rsidRPr="00577706">
        <w:rPr>
          <w:rFonts w:ascii="Arial" w:hAnsi="Arial" w:cs="Arial"/>
        </w:rPr>
        <w:t xml:space="preserve">all </w:t>
      </w:r>
      <w:r w:rsidRPr="00577706">
        <w:rPr>
          <w:rFonts w:ascii="Arial" w:hAnsi="Arial" w:cs="Arial"/>
        </w:rPr>
        <w:t>conservation cropping systems.</w:t>
      </w:r>
    </w:p>
    <w:p w14:paraId="22EA3B13" w14:textId="77777777" w:rsidR="00381CA3" w:rsidRPr="00B74677" w:rsidRDefault="00497F02" w:rsidP="00C705D4">
      <w:pPr>
        <w:spacing w:after="60"/>
        <w:jc w:val="both"/>
        <w:rPr>
          <w:rFonts w:ascii="Arial" w:hAnsi="Arial" w:cs="Arial"/>
          <w:b/>
          <w:u w:val="single"/>
        </w:rPr>
      </w:pPr>
      <w:r w:rsidRPr="00B74677">
        <w:rPr>
          <w:rFonts w:ascii="Arial" w:hAnsi="Arial" w:cs="Arial"/>
          <w:b/>
          <w:u w:val="single"/>
        </w:rPr>
        <w:t>References</w:t>
      </w:r>
    </w:p>
    <w:p w14:paraId="0EE91010" w14:textId="0C5EA757" w:rsidR="009D326C" w:rsidRDefault="008F4C13" w:rsidP="00C705D4">
      <w:pPr>
        <w:spacing w:after="60"/>
        <w:jc w:val="both"/>
        <w:rPr>
          <w:rFonts w:ascii="Arial" w:hAnsi="Arial" w:cs="Arial"/>
        </w:rPr>
      </w:pPr>
      <w:hyperlink r:id="rId13" w:history="1">
        <w:r w:rsidR="000B0E9B" w:rsidRPr="00B74677">
          <w:rPr>
            <w:rStyle w:val="Hyperlink"/>
            <w:rFonts w:ascii="Arial" w:hAnsi="Arial" w:cs="Arial"/>
          </w:rPr>
          <w:t>Pest &amp; Crop Newsletter</w:t>
        </w:r>
      </w:hyperlink>
      <w:r w:rsidR="000B0E9B" w:rsidRPr="00B74677">
        <w:rPr>
          <w:rFonts w:ascii="Arial" w:hAnsi="Arial" w:cs="Arial"/>
        </w:rPr>
        <w:t xml:space="preserve"> – Purdue University</w:t>
      </w:r>
      <w:r w:rsidR="00B94461">
        <w:rPr>
          <w:rFonts w:ascii="Arial" w:hAnsi="Arial" w:cs="Arial"/>
        </w:rPr>
        <w:t xml:space="preserve"> Extension.</w:t>
      </w:r>
    </w:p>
    <w:bookmarkStart w:id="10" w:name="_Hlk527635756"/>
    <w:p w14:paraId="27212DBF" w14:textId="72632BA8" w:rsidR="005865D1" w:rsidRPr="00B74677" w:rsidRDefault="00537DA8" w:rsidP="00C705D4">
      <w:pPr>
        <w:spacing w:after="60"/>
        <w:jc w:val="both"/>
        <w:rPr>
          <w:rFonts w:ascii="Arial" w:hAnsi="Arial" w:cs="Arial"/>
        </w:rPr>
      </w:pPr>
      <w:r w:rsidRPr="00537DA8">
        <w:rPr>
          <w:rFonts w:ascii="Arial" w:hAnsi="Arial" w:cs="Arial"/>
        </w:rPr>
        <w:fldChar w:fldCharType="begin"/>
      </w:r>
      <w:r w:rsidRPr="00537DA8">
        <w:rPr>
          <w:rFonts w:ascii="Arial" w:hAnsi="Arial" w:cs="Arial"/>
        </w:rPr>
        <w:instrText xml:space="preserve"> HYPERLINK "https://ag.purdue.edu/agry/dtc/Pages/CSFG.aspx" </w:instrText>
      </w:r>
      <w:r w:rsidRPr="00537DA8">
        <w:rPr>
          <w:rFonts w:ascii="Arial" w:hAnsi="Arial" w:cs="Arial"/>
        </w:rPr>
        <w:fldChar w:fldCharType="separate"/>
      </w:r>
      <w:r w:rsidR="005865D1" w:rsidRPr="00537DA8">
        <w:rPr>
          <w:rStyle w:val="Hyperlink"/>
          <w:rFonts w:ascii="Arial" w:hAnsi="Arial" w:cs="Arial"/>
        </w:rPr>
        <w:t>Corn &amp; Soybean Field Guide</w:t>
      </w:r>
      <w:r w:rsidRPr="00537DA8">
        <w:rPr>
          <w:rFonts w:ascii="Arial" w:hAnsi="Arial" w:cs="Arial"/>
        </w:rPr>
        <w:fldChar w:fldCharType="end"/>
      </w:r>
      <w:r w:rsidR="005865D1" w:rsidRPr="00537DA8">
        <w:rPr>
          <w:rFonts w:ascii="Arial" w:hAnsi="Arial" w:cs="Arial"/>
        </w:rPr>
        <w:t xml:space="preserve"> – Purdue University Extension, ID-179, current version.</w:t>
      </w:r>
    </w:p>
    <w:bookmarkEnd w:id="10"/>
    <w:p w14:paraId="675CB1BC" w14:textId="77777777" w:rsidR="00A911FF" w:rsidRPr="00B74677" w:rsidRDefault="00A911FF" w:rsidP="00C705D4">
      <w:pPr>
        <w:spacing w:after="60"/>
        <w:jc w:val="both"/>
        <w:rPr>
          <w:rFonts w:ascii="Arial" w:hAnsi="Arial" w:cs="Arial"/>
        </w:rPr>
      </w:pPr>
      <w:r>
        <w:fldChar w:fldCharType="begin"/>
      </w:r>
      <w:r>
        <w:instrText xml:space="preserve"> HYPERLINK "https://www.nrcs.usda.gov/Internet/FSE_DOCUMENTS/nrcs144p2_030962.pdf" \t "_blank" </w:instrText>
      </w:r>
      <w:r>
        <w:fldChar w:fldCharType="separate"/>
      </w:r>
      <w:r w:rsidRPr="00B74677">
        <w:rPr>
          <w:rStyle w:val="Hyperlink"/>
          <w:rFonts w:ascii="Arial" w:hAnsi="Arial" w:cs="Arial"/>
        </w:rPr>
        <w:t>Corn Scouting Calendar</w:t>
      </w:r>
      <w:r>
        <w:rPr>
          <w:rStyle w:val="Hyperlink"/>
          <w:rFonts w:ascii="Arial" w:hAnsi="Arial" w:cs="Arial"/>
        </w:rPr>
        <w:fldChar w:fldCharType="end"/>
      </w:r>
      <w:r w:rsidRPr="00B74677">
        <w:rPr>
          <w:rFonts w:ascii="Arial" w:hAnsi="Arial" w:cs="Arial"/>
        </w:rPr>
        <w:t xml:space="preserve"> (PDF, 18 KB)</w:t>
      </w:r>
      <w:r>
        <w:rPr>
          <w:rFonts w:ascii="Arial" w:hAnsi="Arial" w:cs="Arial"/>
        </w:rPr>
        <w:t xml:space="preserve"> &amp; </w:t>
      </w:r>
      <w:hyperlink r:id="rId14" w:tgtFrame="_blank" w:history="1">
        <w:r w:rsidRPr="00B74677">
          <w:rPr>
            <w:rStyle w:val="Hyperlink"/>
            <w:rFonts w:ascii="Arial" w:hAnsi="Arial" w:cs="Arial"/>
          </w:rPr>
          <w:t>Soybean Scouting Calendar</w:t>
        </w:r>
      </w:hyperlink>
      <w:r w:rsidRPr="00B74677">
        <w:rPr>
          <w:rFonts w:ascii="Arial" w:hAnsi="Arial" w:cs="Arial"/>
        </w:rPr>
        <w:t xml:space="preserve"> (PDF, 19 KB)</w:t>
      </w:r>
      <w:r>
        <w:rPr>
          <w:rFonts w:ascii="Arial" w:hAnsi="Arial" w:cs="Arial"/>
        </w:rPr>
        <w:t xml:space="preserve"> – Purdue Extension.</w:t>
      </w:r>
    </w:p>
    <w:p w14:paraId="70576475" w14:textId="6A1B706E" w:rsidR="009D326C" w:rsidRDefault="008F4C13" w:rsidP="00C705D4">
      <w:pPr>
        <w:spacing w:after="60"/>
        <w:jc w:val="both"/>
        <w:rPr>
          <w:rFonts w:ascii="Arial" w:hAnsi="Arial" w:cs="Arial"/>
        </w:rPr>
      </w:pPr>
      <w:hyperlink r:id="rId15" w:tgtFrame="_blank" w:history="1">
        <w:r w:rsidR="009D326C" w:rsidRPr="00B74677">
          <w:rPr>
            <w:rStyle w:val="Hyperlink"/>
            <w:rFonts w:ascii="Arial" w:hAnsi="Arial" w:cs="Arial"/>
          </w:rPr>
          <w:t>Crop Scouting Reports</w:t>
        </w:r>
      </w:hyperlink>
      <w:r w:rsidR="009D326C" w:rsidRPr="00B74677">
        <w:rPr>
          <w:rFonts w:ascii="Arial" w:hAnsi="Arial" w:cs="Arial"/>
        </w:rPr>
        <w:t xml:space="preserve"> (PDF, 20 KB)</w:t>
      </w:r>
      <w:r w:rsidR="00307450">
        <w:rPr>
          <w:rFonts w:ascii="Arial" w:hAnsi="Arial" w:cs="Arial"/>
        </w:rPr>
        <w:t xml:space="preserve"> – Purdue University Extension.</w:t>
      </w:r>
    </w:p>
    <w:p w14:paraId="39B524D2" w14:textId="7B841873" w:rsidR="00A911FF" w:rsidRDefault="008F4C13" w:rsidP="00C705D4">
      <w:pPr>
        <w:spacing w:after="60"/>
        <w:jc w:val="both"/>
        <w:rPr>
          <w:rFonts w:ascii="Arial" w:hAnsi="Arial" w:cs="Arial"/>
        </w:rPr>
      </w:pPr>
      <w:hyperlink r:id="rId16" w:history="1">
        <w:r w:rsidR="00A911FF" w:rsidRPr="00A911FF">
          <w:rPr>
            <w:rStyle w:val="Hyperlink"/>
            <w:rFonts w:ascii="Arial" w:hAnsi="Arial" w:cs="Arial"/>
          </w:rPr>
          <w:t>Considerations for Selecting Soybean Varieties</w:t>
        </w:r>
      </w:hyperlink>
      <w:r w:rsidR="00A911FF">
        <w:rPr>
          <w:rFonts w:ascii="Arial" w:hAnsi="Arial" w:cs="Arial"/>
        </w:rPr>
        <w:t xml:space="preserve"> – Crop Protection Network CPN-4004, 2018.</w:t>
      </w:r>
    </w:p>
    <w:p w14:paraId="5F1BFD95" w14:textId="0D852264" w:rsidR="009B181C" w:rsidRDefault="008F4C13" w:rsidP="00C705D4">
      <w:pPr>
        <w:spacing w:after="60"/>
        <w:jc w:val="both"/>
        <w:rPr>
          <w:rFonts w:ascii="Arial" w:hAnsi="Arial" w:cs="Arial"/>
        </w:rPr>
      </w:pPr>
      <w:hyperlink r:id="rId17" w:history="1">
        <w:r w:rsidR="009B181C" w:rsidRPr="00A911FF">
          <w:rPr>
            <w:rStyle w:val="Hyperlink"/>
            <w:rFonts w:ascii="Arial" w:hAnsi="Arial" w:cs="Arial"/>
          </w:rPr>
          <w:t>Factors to Consider Before Using a Soybean Seed Treatment</w:t>
        </w:r>
      </w:hyperlink>
      <w:r w:rsidR="00FE656E" w:rsidRPr="00A911FF">
        <w:rPr>
          <w:rFonts w:ascii="Arial" w:hAnsi="Arial" w:cs="Arial"/>
        </w:rPr>
        <w:t xml:space="preserve"> </w:t>
      </w:r>
      <w:r w:rsidR="009B181C" w:rsidRPr="00A911FF">
        <w:rPr>
          <w:rFonts w:ascii="Arial" w:hAnsi="Arial" w:cs="Arial"/>
        </w:rPr>
        <w:t>–</w:t>
      </w:r>
      <w:r w:rsidR="00FE656E" w:rsidRPr="00A911FF">
        <w:rPr>
          <w:rFonts w:ascii="Arial" w:hAnsi="Arial" w:cs="Arial"/>
        </w:rPr>
        <w:t xml:space="preserve"> </w:t>
      </w:r>
      <w:r w:rsidR="009B181C" w:rsidRPr="00A911FF">
        <w:rPr>
          <w:rFonts w:ascii="Arial" w:hAnsi="Arial" w:cs="Arial"/>
        </w:rPr>
        <w:t>Cr</w:t>
      </w:r>
      <w:r w:rsidR="00FE656E" w:rsidRPr="00A911FF">
        <w:rPr>
          <w:rFonts w:ascii="Arial" w:hAnsi="Arial" w:cs="Arial"/>
        </w:rPr>
        <w:t>op Protection Network, CPN-4003</w:t>
      </w:r>
      <w:r w:rsidR="009B181C" w:rsidRPr="00A911FF">
        <w:rPr>
          <w:rFonts w:ascii="Arial" w:hAnsi="Arial" w:cs="Arial"/>
        </w:rPr>
        <w:t>,</w:t>
      </w:r>
      <w:r w:rsidR="00FE656E" w:rsidRPr="00A911FF">
        <w:rPr>
          <w:rFonts w:ascii="Arial" w:hAnsi="Arial" w:cs="Arial"/>
        </w:rPr>
        <w:t xml:space="preserve"> </w:t>
      </w:r>
      <w:r w:rsidR="009B181C" w:rsidRPr="00A911FF">
        <w:rPr>
          <w:rFonts w:ascii="Arial" w:hAnsi="Arial" w:cs="Arial"/>
        </w:rPr>
        <w:t>2018</w:t>
      </w:r>
      <w:r w:rsidR="00FE656E" w:rsidRPr="00A911FF">
        <w:rPr>
          <w:rFonts w:ascii="Arial" w:hAnsi="Arial" w:cs="Arial"/>
        </w:rPr>
        <w:t>.</w:t>
      </w:r>
    </w:p>
    <w:p w14:paraId="1FD424C1" w14:textId="7F3DD16C" w:rsidR="00D66068" w:rsidRDefault="008F4C13" w:rsidP="00C705D4">
      <w:pPr>
        <w:spacing w:after="60"/>
        <w:jc w:val="both"/>
        <w:rPr>
          <w:rFonts w:ascii="Arial" w:hAnsi="Arial" w:cs="Arial"/>
        </w:rPr>
      </w:pPr>
      <w:hyperlink r:id="rId18" w:history="1">
        <w:r w:rsidR="00D66068" w:rsidRPr="00B51103">
          <w:rPr>
            <w:rStyle w:val="Hyperlink"/>
            <w:rFonts w:ascii="Arial" w:hAnsi="Arial" w:cs="Arial"/>
          </w:rPr>
          <w:t>Fungicide Efficacy for Control of Corn Diseases</w:t>
        </w:r>
      </w:hyperlink>
      <w:r w:rsidR="00D66068">
        <w:rPr>
          <w:rFonts w:ascii="Arial" w:hAnsi="Arial" w:cs="Arial"/>
        </w:rPr>
        <w:t xml:space="preserve"> </w:t>
      </w:r>
      <w:r w:rsidR="00B51103">
        <w:rPr>
          <w:rFonts w:ascii="Arial" w:hAnsi="Arial" w:cs="Arial"/>
        </w:rPr>
        <w:t>– Purdue Extension, BP-160-W, 2017.</w:t>
      </w:r>
    </w:p>
    <w:p w14:paraId="01981446" w14:textId="0CC45526" w:rsidR="00FE656E" w:rsidRDefault="008F4C13" w:rsidP="00C705D4">
      <w:pPr>
        <w:spacing w:after="60"/>
        <w:jc w:val="both"/>
        <w:rPr>
          <w:rFonts w:ascii="Arial" w:hAnsi="Arial" w:cs="Arial"/>
        </w:rPr>
      </w:pPr>
      <w:hyperlink r:id="rId19" w:history="1">
        <w:r w:rsidR="00FE656E" w:rsidRPr="00A911FF">
          <w:rPr>
            <w:rStyle w:val="Hyperlink"/>
            <w:rFonts w:ascii="Arial" w:hAnsi="Arial" w:cs="Arial"/>
          </w:rPr>
          <w:t>Fungicide Efficacy for Control of Soybean Foliar Diseases</w:t>
        </w:r>
      </w:hyperlink>
      <w:r w:rsidR="00FE656E" w:rsidRPr="00A911FF">
        <w:rPr>
          <w:rFonts w:ascii="Arial" w:hAnsi="Arial" w:cs="Arial"/>
        </w:rPr>
        <w:t xml:space="preserve"> – Cr</w:t>
      </w:r>
      <w:r w:rsidR="0028687C">
        <w:rPr>
          <w:rFonts w:ascii="Arial" w:hAnsi="Arial" w:cs="Arial"/>
        </w:rPr>
        <w:t>op Protection Network, CPN-1019.</w:t>
      </w:r>
      <w:r w:rsidR="00FE656E">
        <w:rPr>
          <w:rFonts w:ascii="Arial" w:hAnsi="Arial" w:cs="Arial"/>
        </w:rPr>
        <w:t xml:space="preserve"> </w:t>
      </w:r>
    </w:p>
    <w:p w14:paraId="54CEE0FE" w14:textId="72458CB4" w:rsidR="00FE656E" w:rsidRDefault="008F4C13" w:rsidP="00C705D4">
      <w:pPr>
        <w:spacing w:after="60"/>
        <w:jc w:val="both"/>
        <w:rPr>
          <w:rFonts w:ascii="Arial" w:hAnsi="Arial" w:cs="Arial"/>
        </w:rPr>
      </w:pPr>
      <w:hyperlink r:id="rId20" w:history="1">
        <w:r w:rsidR="00FE656E" w:rsidRPr="00FE656E">
          <w:rPr>
            <w:rStyle w:val="Hyperlink"/>
            <w:rFonts w:ascii="Arial" w:hAnsi="Arial" w:cs="Arial"/>
          </w:rPr>
          <w:t>Fungicide Efficacy for Control of Soybean Seedling Diseases</w:t>
        </w:r>
      </w:hyperlink>
      <w:r w:rsidR="00FE656E">
        <w:rPr>
          <w:rFonts w:ascii="Arial" w:hAnsi="Arial" w:cs="Arial"/>
        </w:rPr>
        <w:t xml:space="preserve"> – Crop Protection Network, CPN-1020, 2018.</w:t>
      </w:r>
    </w:p>
    <w:p w14:paraId="4206E910" w14:textId="3D10264A" w:rsidR="0013318C" w:rsidRDefault="008F4C13" w:rsidP="00C705D4">
      <w:pPr>
        <w:spacing w:after="60"/>
        <w:jc w:val="both"/>
        <w:rPr>
          <w:rFonts w:ascii="Arial" w:hAnsi="Arial" w:cs="Arial"/>
        </w:rPr>
      </w:pPr>
      <w:hyperlink r:id="rId21" w:history="1">
        <w:r w:rsidR="00125605" w:rsidRPr="00A911FF">
          <w:rPr>
            <w:rStyle w:val="Hyperlink"/>
            <w:rFonts w:ascii="Arial" w:hAnsi="Arial" w:cs="Arial"/>
          </w:rPr>
          <w:t>Fungicide Resistance in Field Crops FAQs</w:t>
        </w:r>
      </w:hyperlink>
      <w:r w:rsidR="00125605" w:rsidRPr="00A911FF">
        <w:rPr>
          <w:rFonts w:ascii="Arial" w:hAnsi="Arial" w:cs="Arial"/>
        </w:rPr>
        <w:t xml:space="preserve"> – Crop Protection Network, CPN-4001, 2016.</w:t>
      </w:r>
    </w:p>
    <w:p w14:paraId="04996F39" w14:textId="1E7DDDF4" w:rsidR="00C16632" w:rsidRDefault="00FB2718" w:rsidP="00C705D4">
      <w:pPr>
        <w:spacing w:after="60"/>
        <w:jc w:val="both"/>
        <w:rPr>
          <w:rFonts w:ascii="Arial" w:hAnsi="Arial" w:cs="Arial"/>
          <w:lang w:val="en"/>
        </w:rPr>
      </w:pPr>
      <w:r w:rsidRPr="006A2494">
        <w:rPr>
          <w:rFonts w:ascii="Arial" w:hAnsi="Arial" w:cs="Arial"/>
          <w:lang w:val="en"/>
        </w:rPr>
        <w:t>Botany</w:t>
      </w:r>
      <w:r w:rsidR="00C16632" w:rsidRPr="006A2494">
        <w:rPr>
          <w:rFonts w:ascii="Arial" w:hAnsi="Arial" w:cs="Arial"/>
          <w:lang w:val="en"/>
        </w:rPr>
        <w:t xml:space="preserve"> – </w:t>
      </w:r>
      <w:hyperlink r:id="rId22" w:history="1">
        <w:r w:rsidRPr="006A2494">
          <w:rPr>
            <w:rStyle w:val="Hyperlink"/>
            <w:rFonts w:ascii="Arial" w:hAnsi="Arial" w:cs="Arial"/>
            <w:lang w:val="en"/>
          </w:rPr>
          <w:t>Field Crop Pathology</w:t>
        </w:r>
      </w:hyperlink>
      <w:r w:rsidRPr="006A2494">
        <w:rPr>
          <w:rFonts w:ascii="Arial" w:hAnsi="Arial" w:cs="Arial"/>
          <w:lang w:val="en"/>
        </w:rPr>
        <w:t xml:space="preserve"> </w:t>
      </w:r>
      <w:r w:rsidR="009C59A2" w:rsidRPr="006A2494">
        <w:rPr>
          <w:rFonts w:ascii="Arial" w:hAnsi="Arial" w:cs="Arial"/>
          <w:lang w:val="en"/>
        </w:rPr>
        <w:t xml:space="preserve">(website) </w:t>
      </w:r>
      <w:r w:rsidR="00C16632" w:rsidRPr="006A2494">
        <w:rPr>
          <w:rFonts w:ascii="Arial" w:hAnsi="Arial" w:cs="Arial"/>
          <w:lang w:val="en"/>
        </w:rPr>
        <w:t>– Purdue University</w:t>
      </w:r>
      <w:r w:rsidR="005A1A9C" w:rsidRPr="006A2494">
        <w:rPr>
          <w:rFonts w:ascii="Arial" w:hAnsi="Arial" w:cs="Arial"/>
          <w:lang w:val="en"/>
        </w:rPr>
        <w:t xml:space="preserve"> Extension.</w:t>
      </w:r>
    </w:p>
    <w:p w14:paraId="5DB889BE" w14:textId="73551F1F" w:rsidR="007856CC" w:rsidRPr="00FB2718" w:rsidRDefault="008F4C13" w:rsidP="00C705D4">
      <w:pPr>
        <w:spacing w:after="60"/>
        <w:jc w:val="both"/>
        <w:rPr>
          <w:rFonts w:ascii="Arial" w:hAnsi="Arial" w:cs="Arial"/>
          <w:lang w:val="en"/>
        </w:rPr>
      </w:pPr>
      <w:hyperlink r:id="rId23" w:history="1">
        <w:r w:rsidR="007856CC" w:rsidRPr="007856CC">
          <w:rPr>
            <w:rStyle w:val="Hyperlink"/>
            <w:rFonts w:ascii="Arial" w:hAnsi="Arial" w:cs="Arial"/>
            <w:lang w:val="en"/>
          </w:rPr>
          <w:t>Crop Protection Network</w:t>
        </w:r>
      </w:hyperlink>
      <w:r w:rsidR="007856CC">
        <w:rPr>
          <w:rFonts w:ascii="Arial" w:hAnsi="Arial" w:cs="Arial"/>
          <w:lang w:val="en"/>
        </w:rPr>
        <w:t xml:space="preserve"> (website)</w:t>
      </w:r>
    </w:p>
    <w:p w14:paraId="1DCD2CF8" w14:textId="2DE7ECE2" w:rsidR="00FB2718" w:rsidRDefault="008F4C13" w:rsidP="00C705D4">
      <w:pPr>
        <w:spacing w:after="60"/>
        <w:jc w:val="both"/>
        <w:rPr>
          <w:rFonts w:ascii="Arial" w:hAnsi="Arial" w:cs="Arial"/>
          <w:lang w:val="en"/>
        </w:rPr>
      </w:pPr>
      <w:hyperlink r:id="rId24" w:history="1">
        <w:r w:rsidR="00FB2718" w:rsidRPr="00FB2718">
          <w:rPr>
            <w:rStyle w:val="Hyperlink"/>
            <w:rFonts w:ascii="Arial" w:hAnsi="Arial" w:cs="Arial"/>
            <w:lang w:val="en"/>
          </w:rPr>
          <w:t>Midwest Cover Crops Field Guide</w:t>
        </w:r>
      </w:hyperlink>
      <w:r w:rsidR="00FB2718" w:rsidRPr="00FB2718">
        <w:rPr>
          <w:rFonts w:ascii="Arial" w:hAnsi="Arial" w:cs="Arial"/>
          <w:lang w:val="en"/>
        </w:rPr>
        <w:t xml:space="preserve"> – Midwest Cover Crops Council, ID-433, current version.</w:t>
      </w:r>
    </w:p>
    <w:p w14:paraId="357767CE" w14:textId="1D3C2AF0" w:rsidR="00253115" w:rsidRPr="00FB2718" w:rsidRDefault="008F4C13" w:rsidP="00C705D4">
      <w:pPr>
        <w:spacing w:after="60"/>
        <w:jc w:val="both"/>
        <w:rPr>
          <w:rFonts w:ascii="Arial" w:hAnsi="Arial" w:cs="Arial"/>
          <w:lang w:val="en"/>
        </w:rPr>
      </w:pPr>
      <w:hyperlink r:id="rId25" w:history="1">
        <w:r w:rsidR="00253115" w:rsidRPr="00253115">
          <w:rPr>
            <w:rStyle w:val="Hyperlink"/>
            <w:rFonts w:ascii="Arial" w:hAnsi="Arial" w:cs="Arial"/>
            <w:lang w:val="en"/>
          </w:rPr>
          <w:t>I Will Take Action</w:t>
        </w:r>
      </w:hyperlink>
      <w:r w:rsidR="00253115">
        <w:rPr>
          <w:rFonts w:ascii="Arial" w:hAnsi="Arial" w:cs="Arial"/>
          <w:lang w:val="en"/>
        </w:rPr>
        <w:t xml:space="preserve"> – Pesticide-Resistance Management (website)</w:t>
      </w:r>
    </w:p>
    <w:p w14:paraId="2FDC64F4" w14:textId="11486ABE" w:rsidR="00E10358" w:rsidRPr="006A2494" w:rsidRDefault="006A2494" w:rsidP="00C705D4">
      <w:pPr>
        <w:spacing w:after="60"/>
        <w:jc w:val="both"/>
        <w:rPr>
          <w:rFonts w:ascii="Arial" w:hAnsi="Arial" w:cs="Arial"/>
          <w:lang w:val="en"/>
        </w:rPr>
      </w:pPr>
      <w:r w:rsidRPr="006A2494">
        <w:rPr>
          <w:rFonts w:ascii="Arial" w:hAnsi="Arial" w:cs="Arial"/>
          <w:lang w:val="en"/>
        </w:rPr>
        <w:t>Fung</w:t>
      </w:r>
      <w:r w:rsidR="00E10358" w:rsidRPr="006A2494">
        <w:rPr>
          <w:rFonts w:ascii="Arial" w:hAnsi="Arial" w:cs="Arial"/>
          <w:lang w:val="en"/>
        </w:rPr>
        <w:t>icide Resistance Action Committee</w:t>
      </w:r>
      <w:r w:rsidRPr="006A2494">
        <w:rPr>
          <w:rFonts w:ascii="Arial" w:hAnsi="Arial" w:cs="Arial"/>
          <w:lang w:val="en"/>
        </w:rPr>
        <w:t xml:space="preserve"> </w:t>
      </w:r>
      <w:hyperlink r:id="rId26" w:history="1">
        <w:r w:rsidRPr="006A2494">
          <w:rPr>
            <w:rStyle w:val="Hyperlink"/>
            <w:rFonts w:ascii="Arial" w:hAnsi="Arial" w:cs="Arial"/>
            <w:lang w:val="en"/>
          </w:rPr>
          <w:t>http://www.frac.info/home</w:t>
        </w:r>
      </w:hyperlink>
      <w:r w:rsidRPr="006A2494">
        <w:rPr>
          <w:rFonts w:ascii="Arial" w:hAnsi="Arial" w:cs="Arial"/>
          <w:lang w:val="en"/>
        </w:rPr>
        <w:t xml:space="preserve"> </w:t>
      </w:r>
      <w:r w:rsidR="00E10358" w:rsidRPr="006A2494">
        <w:rPr>
          <w:rFonts w:ascii="Arial" w:hAnsi="Arial" w:cs="Arial"/>
          <w:lang w:val="en"/>
        </w:rPr>
        <w:t>(website)</w:t>
      </w:r>
    </w:p>
    <w:p w14:paraId="43FCCFF6" w14:textId="025BBE93" w:rsidR="00D73835" w:rsidRPr="00253115" w:rsidRDefault="00B34F37" w:rsidP="00C705D4">
      <w:pPr>
        <w:spacing w:after="60"/>
        <w:jc w:val="both"/>
        <w:rPr>
          <w:rFonts w:ascii="Arial" w:hAnsi="Arial" w:cs="Arial"/>
          <w:lang w:val="en"/>
        </w:rPr>
      </w:pPr>
      <w:r w:rsidRPr="00253115">
        <w:rPr>
          <w:rFonts w:ascii="Arial" w:hAnsi="Arial" w:cs="Arial"/>
          <w:lang w:val="en"/>
        </w:rPr>
        <w:t xml:space="preserve">Sustainable </w:t>
      </w:r>
      <w:r w:rsidR="000E7AF9" w:rsidRPr="00253115">
        <w:rPr>
          <w:rFonts w:ascii="Arial" w:hAnsi="Arial" w:cs="Arial"/>
          <w:lang w:val="en"/>
        </w:rPr>
        <w:t>Management of Soil-Borne Plant Diseases (</w:t>
      </w:r>
      <w:hyperlink r:id="rId27" w:history="1">
        <w:r w:rsidR="000E7AF9" w:rsidRPr="00253115">
          <w:rPr>
            <w:rStyle w:val="Hyperlink"/>
            <w:rFonts w:ascii="Arial" w:hAnsi="Arial" w:cs="Arial"/>
            <w:b/>
            <w:lang w:val="en"/>
          </w:rPr>
          <w:t>Download PDF</w:t>
        </w:r>
      </w:hyperlink>
      <w:r w:rsidR="000E7AF9" w:rsidRPr="00253115">
        <w:rPr>
          <w:rFonts w:ascii="Arial" w:hAnsi="Arial" w:cs="Arial"/>
          <w:lang w:val="en"/>
        </w:rPr>
        <w:t xml:space="preserve">) </w:t>
      </w:r>
      <w:r w:rsidRPr="00253115">
        <w:rPr>
          <w:rFonts w:ascii="Arial" w:hAnsi="Arial" w:cs="Arial"/>
          <w:lang w:val="en"/>
        </w:rPr>
        <w:t>–</w:t>
      </w:r>
      <w:r w:rsidR="00BC326C" w:rsidRPr="00253115">
        <w:rPr>
          <w:rFonts w:ascii="Arial" w:hAnsi="Arial" w:cs="Arial"/>
          <w:lang w:val="en"/>
        </w:rPr>
        <w:t xml:space="preserve"> ATTRA (2004</w:t>
      </w:r>
      <w:r w:rsidRPr="00253115">
        <w:rPr>
          <w:rFonts w:ascii="Arial" w:hAnsi="Arial" w:cs="Arial"/>
          <w:lang w:val="en"/>
        </w:rPr>
        <w:t>)</w:t>
      </w:r>
      <w:r w:rsidR="005A1A9C" w:rsidRPr="00253115">
        <w:rPr>
          <w:rFonts w:ascii="Arial" w:hAnsi="Arial" w:cs="Arial"/>
          <w:lang w:val="en"/>
        </w:rPr>
        <w:t>.</w:t>
      </w:r>
    </w:p>
    <w:sectPr w:rsidR="00D73835" w:rsidRPr="00253115" w:rsidSect="007777CA">
      <w:headerReference w:type="even" r:id="rId28"/>
      <w:headerReference w:type="default" r:id="rId29"/>
      <w:footerReference w:type="default" r:id="rId30"/>
      <w:headerReference w:type="first" r:id="rId31"/>
      <w:footerReference w:type="first" r:id="rId32"/>
      <w:type w:val="continuous"/>
      <w:pgSz w:w="12240" w:h="15840"/>
      <w:pgMar w:top="1440" w:right="1440" w:bottom="1440" w:left="1440" w:header="576"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0011" w14:textId="77777777" w:rsidR="00ED058F" w:rsidRDefault="00ED058F">
      <w:r>
        <w:separator/>
      </w:r>
    </w:p>
  </w:endnote>
  <w:endnote w:type="continuationSeparator" w:id="0">
    <w:p w14:paraId="6D13FEC2" w14:textId="77777777" w:rsidR="00ED058F" w:rsidRDefault="00ED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F5B1"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 xml:space="preserve">            Page 1 of  2</w:t>
    </w:r>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Indiana      </w:t>
    </w:r>
  </w:p>
  <w:p w14:paraId="7C953E12" w14:textId="77777777" w:rsidR="00B84AC9" w:rsidRPr="00155ACA" w:rsidRDefault="00B84AC9" w:rsidP="00155ACA">
    <w:pPr>
      <w:pStyle w:val="RH-Dateeven"/>
      <w:spacing w:before="0"/>
      <w:jc w:val="right"/>
      <w:rPr>
        <w:rFonts w:cs="Arial"/>
        <w:b w:val="0"/>
        <w:sz w:val="20"/>
      </w:rPr>
    </w:pPr>
    <w:r>
      <w:rPr>
        <w:rStyle w:val="PageNumber"/>
        <w:rFonts w:cs="Arial"/>
        <w:b w:val="0"/>
        <w:sz w:val="20"/>
      </w:rPr>
      <w:t>February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123D" w14:textId="29437632" w:rsidR="009862D7" w:rsidRDefault="009862D7" w:rsidP="00FD6C19">
    <w:pPr>
      <w:pStyle w:val="RH-Dateeven"/>
      <w:spacing w:before="0"/>
      <w:ind w:left="3600" w:firstLine="720"/>
      <w:rPr>
        <w:rStyle w:val="PageNumber"/>
        <w:rFonts w:cs="Arial"/>
        <w:b w:val="0"/>
        <w:sz w:val="20"/>
      </w:rPr>
    </w:pPr>
  </w:p>
  <w:p w14:paraId="6E4BCD31" w14:textId="1D376C6E" w:rsidR="009862D7" w:rsidRPr="009862D7" w:rsidRDefault="009862D7" w:rsidP="009862D7">
    <w:pPr>
      <w:pStyle w:val="RH-Dateeven"/>
      <w:spacing w:before="0"/>
      <w:ind w:left="3600" w:firstLine="720"/>
      <w:rPr>
        <w:rFonts w:cs="Arial"/>
        <w:b w:val="0"/>
        <w:sz w:val="20"/>
      </w:rPr>
    </w:pPr>
    <w:r w:rsidRPr="009862D7">
      <w:rPr>
        <w:rFonts w:cs="Arial"/>
        <w:b w:val="0"/>
        <w:sz w:val="20"/>
      </w:rPr>
      <w:t xml:space="preserve">Page </w:t>
    </w:r>
    <w:r w:rsidRPr="009862D7">
      <w:rPr>
        <w:rFonts w:cs="Arial"/>
        <w:b w:val="0"/>
        <w:sz w:val="20"/>
      </w:rPr>
      <w:fldChar w:fldCharType="begin"/>
    </w:r>
    <w:r w:rsidRPr="009862D7">
      <w:rPr>
        <w:rFonts w:cs="Arial"/>
        <w:b w:val="0"/>
        <w:sz w:val="20"/>
      </w:rPr>
      <w:instrText xml:space="preserve"> PAGE </w:instrText>
    </w:r>
    <w:r w:rsidRPr="009862D7">
      <w:rPr>
        <w:rFonts w:cs="Arial"/>
        <w:b w:val="0"/>
        <w:sz w:val="20"/>
      </w:rPr>
      <w:fldChar w:fldCharType="separate"/>
    </w:r>
    <w:r w:rsidRPr="009862D7">
      <w:rPr>
        <w:rFonts w:cs="Arial"/>
        <w:b w:val="0"/>
        <w:sz w:val="20"/>
      </w:rPr>
      <w:t>1</w:t>
    </w:r>
    <w:r w:rsidRPr="009862D7">
      <w:rPr>
        <w:rFonts w:cs="Arial"/>
        <w:b w:val="0"/>
        <w:sz w:val="20"/>
      </w:rPr>
      <w:fldChar w:fldCharType="end"/>
    </w:r>
    <w:r w:rsidRPr="009862D7">
      <w:rPr>
        <w:rFonts w:cs="Arial"/>
        <w:b w:val="0"/>
        <w:sz w:val="20"/>
      </w:rPr>
      <w:t xml:space="preserve"> of </w:t>
    </w:r>
    <w:r w:rsidRPr="009862D7">
      <w:rPr>
        <w:rFonts w:cs="Arial"/>
        <w:b w:val="0"/>
        <w:sz w:val="20"/>
      </w:rPr>
      <w:fldChar w:fldCharType="begin"/>
    </w:r>
    <w:r w:rsidRPr="009862D7">
      <w:rPr>
        <w:rFonts w:cs="Arial"/>
        <w:b w:val="0"/>
        <w:sz w:val="20"/>
      </w:rPr>
      <w:instrText xml:space="preserve"> NUMPAGES </w:instrText>
    </w:r>
    <w:r w:rsidRPr="009862D7">
      <w:rPr>
        <w:rFonts w:cs="Arial"/>
        <w:b w:val="0"/>
        <w:sz w:val="20"/>
      </w:rPr>
      <w:fldChar w:fldCharType="separate"/>
    </w:r>
    <w:r w:rsidRPr="009862D7">
      <w:rPr>
        <w:rFonts w:cs="Arial"/>
        <w:b w:val="0"/>
        <w:sz w:val="20"/>
      </w:rPr>
      <w:t>3</w:t>
    </w:r>
    <w:r w:rsidRPr="009862D7">
      <w:rPr>
        <w:rFonts w:cs="Arial"/>
        <w:b w:val="0"/>
        <w:sz w:val="20"/>
      </w:rPr>
      <w:fldChar w:fldCharType="end"/>
    </w:r>
    <w:r w:rsidRPr="009862D7">
      <w:rPr>
        <w:rFonts w:cs="Arial"/>
        <w:b w:val="0"/>
        <w:sz w:val="20"/>
      </w:rPr>
      <w:t xml:space="preserve">  </w:t>
    </w:r>
  </w:p>
  <w:p w14:paraId="04F7D176" w14:textId="1479BF6A" w:rsidR="00B84AC9" w:rsidRPr="0050787A" w:rsidRDefault="00B84AC9" w:rsidP="00FD6C19">
    <w:pPr>
      <w:pStyle w:val="RH-Dateeven"/>
      <w:spacing w:before="0"/>
      <w:ind w:left="3600" w:firstLine="720"/>
      <w:rPr>
        <w:rStyle w:val="PageNumber"/>
        <w:rFonts w:cs="Arial"/>
        <w:b w:val="0"/>
        <w:sz w:val="20"/>
      </w:rPr>
    </w:pPr>
    <w:r w:rsidRPr="0050787A">
      <w:rPr>
        <w:rStyle w:val="PageNumber"/>
        <w:rFonts w:cs="Arial"/>
        <w:b w:val="0"/>
        <w:sz w:val="20"/>
      </w:rPr>
      <w:t xml:space="preserve">                                               </w:t>
    </w:r>
    <w:r>
      <w:rPr>
        <w:rStyle w:val="PageNumber"/>
        <w:rFonts w:cs="Arial"/>
        <w:b w:val="0"/>
        <w:sz w:val="20"/>
      </w:rPr>
      <w:tab/>
    </w:r>
    <w:r w:rsidRPr="0050787A">
      <w:rPr>
        <w:rStyle w:val="PageNumber"/>
        <w:rFonts w:cs="Arial"/>
        <w:b w:val="0"/>
        <w:sz w:val="20"/>
      </w:rPr>
      <w:t xml:space="preserve">          </w:t>
    </w:r>
  </w:p>
  <w:p w14:paraId="4561342E" w14:textId="77777777" w:rsidR="00B84AC9" w:rsidRPr="0050787A" w:rsidRDefault="00B84AC9" w:rsidP="00FD6C19">
    <w:pPr>
      <w:pStyle w:val="RH-Dateeven"/>
      <w:spacing w:before="0"/>
      <w:jc w:val="center"/>
      <w:rPr>
        <w:rFonts w:cs="Arial"/>
        <w:i/>
        <w:sz w:val="20"/>
      </w:rPr>
    </w:pPr>
    <w:r w:rsidRPr="0050787A">
      <w:rPr>
        <w:rFonts w:cs="Arial"/>
        <w:i/>
        <w:sz w:val="20"/>
      </w:rPr>
      <w:t>Helping People Help the Land</w:t>
    </w:r>
  </w:p>
  <w:p w14:paraId="685D2B36" w14:textId="7BFAA6C0" w:rsidR="00B84AC9" w:rsidRDefault="00B84AC9" w:rsidP="006A2494">
    <w:pPr>
      <w:pStyle w:val="RH-Dateeven"/>
      <w:spacing w:before="0"/>
      <w:jc w:val="center"/>
      <w:rPr>
        <w:rStyle w:val="PageNumber"/>
        <w:rFonts w:cs="Arial"/>
        <w:b w:val="0"/>
        <w:sz w:val="20"/>
      </w:rPr>
    </w:pPr>
    <w:r w:rsidRPr="0050787A">
      <w:rPr>
        <w:rFonts w:cs="Arial"/>
        <w:b w:val="0"/>
        <w:sz w:val="20"/>
      </w:rPr>
      <w:t>USDA is an equal opportunity provider</w:t>
    </w:r>
    <w:r>
      <w:rPr>
        <w:rFonts w:cs="Arial"/>
        <w:b w:val="0"/>
        <w:sz w:val="20"/>
      </w:rPr>
      <w:t xml:space="preserve">, </w:t>
    </w:r>
    <w:r w:rsidRPr="0050787A">
      <w:rPr>
        <w:rFonts w:cs="Arial"/>
        <w:b w:val="0"/>
        <w:sz w:val="20"/>
      </w:rPr>
      <w:t>employer</w:t>
    </w:r>
    <w:r>
      <w:rPr>
        <w:rFonts w:cs="Arial"/>
        <w:b w:val="0"/>
        <w:sz w:val="20"/>
      </w:rPr>
      <w:t>, and lender.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A2FD"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 xml:space="preserve">   Page 1 of  5</w:t>
    </w:r>
    <w:r>
      <w:rPr>
        <w:rStyle w:val="PageNumber"/>
        <w:rFonts w:cs="Arial"/>
        <w:b w:val="0"/>
        <w:sz w:val="20"/>
      </w:rPr>
      <w:tab/>
      <w:t xml:space="preserve"> </w:t>
    </w:r>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w:t>
    </w:r>
  </w:p>
  <w:p w14:paraId="4895AE9C" w14:textId="77777777" w:rsidR="00B84AC9" w:rsidRPr="00155ACA" w:rsidRDefault="00B84AC9">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52BF" w14:textId="6A1236BE" w:rsidR="00B84AC9" w:rsidRDefault="00991434" w:rsidP="003D745B">
    <w:pPr>
      <w:pStyle w:val="RH-Dateeven"/>
      <w:spacing w:before="0"/>
      <w:ind w:left="3600" w:firstLine="720"/>
      <w:rPr>
        <w:rStyle w:val="PageNumber"/>
        <w:rFonts w:cs="Arial"/>
        <w:b w:val="0"/>
        <w:sz w:val="20"/>
      </w:rPr>
    </w:pPr>
    <w:r w:rsidRPr="00E4400C">
      <w:rPr>
        <w:rStyle w:val="Heading5Char"/>
        <w:rFonts w:cs="Arial"/>
        <w:b/>
        <w:noProof/>
        <w:sz w:val="20"/>
      </w:rPr>
      <mc:AlternateContent>
        <mc:Choice Requires="wps">
          <w:drawing>
            <wp:anchor distT="45720" distB="45720" distL="114300" distR="114300" simplePos="0" relativeHeight="251659264" behindDoc="0" locked="0" layoutInCell="1" allowOverlap="1" wp14:anchorId="57CB125B" wp14:editId="01DDE47C">
              <wp:simplePos x="0" y="0"/>
              <wp:positionH relativeFrom="column">
                <wp:posOffset>-127635</wp:posOffset>
              </wp:positionH>
              <wp:positionV relativeFrom="paragraph">
                <wp:posOffset>-25400</wp:posOffset>
              </wp:positionV>
              <wp:extent cx="6362700" cy="243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3840"/>
                      </a:xfrm>
                      <a:prstGeom prst="rect">
                        <a:avLst/>
                      </a:prstGeom>
                      <a:solidFill>
                        <a:srgbClr val="FFFFFF"/>
                      </a:solidFill>
                      <a:ln w="9525">
                        <a:solidFill>
                          <a:srgbClr val="000000"/>
                        </a:solidFill>
                        <a:miter lim="800000"/>
                        <a:headEnd/>
                        <a:tailEnd/>
                      </a:ln>
                    </wps:spPr>
                    <wps:txbx>
                      <w:txbxContent>
                        <w:p w14:paraId="166499F9" w14:textId="7BBA5C05" w:rsidR="00991434" w:rsidRPr="00E10358" w:rsidRDefault="00991434" w:rsidP="00991434">
                          <w:pPr>
                            <w:rPr>
                              <w:rFonts w:ascii="Arial" w:hAnsi="Arial" w:cs="Arial"/>
                              <w:sz w:val="18"/>
                              <w:szCs w:val="18"/>
                            </w:rPr>
                          </w:pPr>
                          <w:bookmarkStart w:id="11" w:name="_Hlk527621983"/>
                          <w:bookmarkStart w:id="12" w:name="_Hlk527621984"/>
                          <w:bookmarkStart w:id="13" w:name="_Hlk527621985"/>
                          <w:bookmarkStart w:id="14" w:name="_Hlk527621986"/>
                          <w:r w:rsidRPr="00E10358">
                            <w:rPr>
                              <w:rFonts w:ascii="Arial" w:hAnsi="Arial" w:cs="Arial"/>
                              <w:sz w:val="18"/>
                              <w:szCs w:val="18"/>
                            </w:rPr>
                            <w:t>The following reviewers helped improve thi</w:t>
                          </w:r>
                          <w:r w:rsidR="00A5131A">
                            <w:rPr>
                              <w:rFonts w:ascii="Arial" w:hAnsi="Arial" w:cs="Arial"/>
                              <w:sz w:val="18"/>
                              <w:szCs w:val="18"/>
                            </w:rPr>
                            <w:t>s Technical Note: Darcy Telenko</w:t>
                          </w:r>
                          <w:r w:rsidR="00E10358" w:rsidRPr="00E10358">
                            <w:rPr>
                              <w:rFonts w:ascii="Arial" w:hAnsi="Arial" w:cs="Arial"/>
                              <w:sz w:val="18"/>
                              <w:szCs w:val="18"/>
                            </w:rPr>
                            <w:t xml:space="preserve"> (Purdue</w:t>
                          </w:r>
                          <w:r w:rsidR="002C05FD">
                            <w:rPr>
                              <w:rFonts w:ascii="Arial" w:hAnsi="Arial" w:cs="Arial"/>
                              <w:sz w:val="18"/>
                              <w:szCs w:val="18"/>
                            </w:rPr>
                            <w:t xml:space="preserve"> </w:t>
                          </w:r>
                          <w:r w:rsidR="004D7D14">
                            <w:rPr>
                              <w:rFonts w:ascii="Arial" w:hAnsi="Arial" w:cs="Arial"/>
                              <w:sz w:val="18"/>
                              <w:szCs w:val="18"/>
                            </w:rPr>
                            <w:t>Extension</w:t>
                          </w:r>
                          <w:r w:rsidRPr="00E10358">
                            <w:rPr>
                              <w:rFonts w:ascii="Arial" w:hAnsi="Arial" w:cs="Arial"/>
                              <w:sz w:val="18"/>
                              <w:szCs w:val="18"/>
                            </w:rPr>
                            <w:t>) and Joe Rorick (</w:t>
                          </w:r>
                          <w:r w:rsidR="0040005F">
                            <w:rPr>
                              <w:rFonts w:ascii="Arial" w:hAnsi="Arial" w:cs="Arial"/>
                              <w:sz w:val="18"/>
                              <w:szCs w:val="18"/>
                            </w:rPr>
                            <w:t>CCSI</w:t>
                          </w:r>
                          <w:r w:rsidRPr="00E10358">
                            <w:rPr>
                              <w:rFonts w:ascii="Arial" w:hAnsi="Arial" w:cs="Arial"/>
                              <w:sz w:val="18"/>
                              <w:szCs w:val="18"/>
                            </w:rPr>
                            <w:t>).</w:t>
                          </w:r>
                          <w:bookmarkEnd w:id="11"/>
                          <w:bookmarkEnd w:id="12"/>
                          <w:bookmarkEnd w:id="13"/>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B125B" id="_x0000_t202" coordsize="21600,21600" o:spt="202" path="m,l,21600r21600,l21600,xe">
              <v:stroke joinstyle="miter"/>
              <v:path gradientshapeok="t" o:connecttype="rect"/>
            </v:shapetype>
            <v:shape id="_x0000_s1028" type="#_x0000_t202" style="position:absolute;left:0;text-align:left;margin-left:-10.05pt;margin-top:-2pt;width:501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sw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">
              <v:textbox>
                <w:txbxContent>
                  <w:p w14:paraId="166499F9" w14:textId="7BBA5C05" w:rsidR="00991434" w:rsidRPr="00E10358" w:rsidRDefault="00991434" w:rsidP="00991434">
                    <w:pPr>
                      <w:rPr>
                        <w:rFonts w:ascii="Arial" w:hAnsi="Arial" w:cs="Arial"/>
                        <w:sz w:val="18"/>
                        <w:szCs w:val="18"/>
                      </w:rPr>
                    </w:pPr>
                    <w:bookmarkStart w:id="16" w:name="_Hlk527621983"/>
                    <w:bookmarkStart w:id="17" w:name="_Hlk527621984"/>
                    <w:bookmarkStart w:id="18" w:name="_Hlk527621985"/>
                    <w:bookmarkStart w:id="19" w:name="_Hlk527621986"/>
                    <w:r w:rsidRPr="00E10358">
                      <w:rPr>
                        <w:rFonts w:ascii="Arial" w:hAnsi="Arial" w:cs="Arial"/>
                        <w:sz w:val="18"/>
                        <w:szCs w:val="18"/>
                      </w:rPr>
                      <w:t>The following reviewers helped improve thi</w:t>
                    </w:r>
                    <w:r w:rsidR="00A5131A">
                      <w:rPr>
                        <w:rFonts w:ascii="Arial" w:hAnsi="Arial" w:cs="Arial"/>
                        <w:sz w:val="18"/>
                        <w:szCs w:val="18"/>
                      </w:rPr>
                      <w:t>s Technical Note: Darcy Telenko</w:t>
                    </w:r>
                    <w:r w:rsidR="00E10358" w:rsidRPr="00E10358">
                      <w:rPr>
                        <w:rFonts w:ascii="Arial" w:hAnsi="Arial" w:cs="Arial"/>
                        <w:sz w:val="18"/>
                        <w:szCs w:val="18"/>
                      </w:rPr>
                      <w:t xml:space="preserve"> (Purdue</w:t>
                    </w:r>
                    <w:r w:rsidR="002C05FD">
                      <w:rPr>
                        <w:rFonts w:ascii="Arial" w:hAnsi="Arial" w:cs="Arial"/>
                        <w:sz w:val="18"/>
                        <w:szCs w:val="18"/>
                      </w:rPr>
                      <w:t xml:space="preserve"> </w:t>
                    </w:r>
                    <w:r w:rsidR="004D7D14">
                      <w:rPr>
                        <w:rFonts w:ascii="Arial" w:hAnsi="Arial" w:cs="Arial"/>
                        <w:sz w:val="18"/>
                        <w:szCs w:val="18"/>
                      </w:rPr>
                      <w:t>Extension</w:t>
                    </w:r>
                    <w:r w:rsidRPr="00E10358">
                      <w:rPr>
                        <w:rFonts w:ascii="Arial" w:hAnsi="Arial" w:cs="Arial"/>
                        <w:sz w:val="18"/>
                        <w:szCs w:val="18"/>
                      </w:rPr>
                      <w:t>) and Joe Rorick (</w:t>
                    </w:r>
                    <w:r w:rsidR="0040005F">
                      <w:rPr>
                        <w:rFonts w:ascii="Arial" w:hAnsi="Arial" w:cs="Arial"/>
                        <w:sz w:val="18"/>
                        <w:szCs w:val="18"/>
                      </w:rPr>
                      <w:t>CCSI</w:t>
                    </w:r>
                    <w:r w:rsidRPr="00E10358">
                      <w:rPr>
                        <w:rFonts w:ascii="Arial" w:hAnsi="Arial" w:cs="Arial"/>
                        <w:sz w:val="18"/>
                        <w:szCs w:val="18"/>
                      </w:rPr>
                      <w:t>).</w:t>
                    </w:r>
                    <w:bookmarkEnd w:id="16"/>
                    <w:bookmarkEnd w:id="17"/>
                    <w:bookmarkEnd w:id="18"/>
                    <w:bookmarkEnd w:id="19"/>
                  </w:p>
                </w:txbxContent>
              </v:textbox>
              <w10:wrap type="square"/>
            </v:shape>
          </w:pict>
        </mc:Fallback>
      </mc:AlternateContent>
    </w:r>
    <w:r w:rsidR="00B84AC9" w:rsidRPr="000B6E53">
      <w:rPr>
        <w:rStyle w:val="PageNumber"/>
        <w:rFonts w:cs="Arial"/>
        <w:b w:val="0"/>
        <w:sz w:val="20"/>
      </w:rPr>
      <w:t xml:space="preserve">Page </w:t>
    </w:r>
    <w:r w:rsidR="00B84AC9" w:rsidRPr="000B6E53">
      <w:rPr>
        <w:rStyle w:val="PageNumber"/>
        <w:rFonts w:cs="Arial"/>
        <w:b w:val="0"/>
        <w:sz w:val="20"/>
      </w:rPr>
      <w:fldChar w:fldCharType="begin"/>
    </w:r>
    <w:r w:rsidR="00B84AC9" w:rsidRPr="000B6E53">
      <w:rPr>
        <w:rStyle w:val="PageNumber"/>
        <w:rFonts w:cs="Arial"/>
        <w:b w:val="0"/>
        <w:sz w:val="20"/>
      </w:rPr>
      <w:instrText xml:space="preserve"> PAGE </w:instrText>
    </w:r>
    <w:r w:rsidR="00B84AC9" w:rsidRPr="000B6E53">
      <w:rPr>
        <w:rStyle w:val="PageNumber"/>
        <w:rFonts w:cs="Arial"/>
        <w:b w:val="0"/>
        <w:sz w:val="20"/>
      </w:rPr>
      <w:fldChar w:fldCharType="separate"/>
    </w:r>
    <w:r w:rsidR="00E46F6C">
      <w:rPr>
        <w:rStyle w:val="PageNumber"/>
        <w:rFonts w:cs="Arial"/>
        <w:b w:val="0"/>
        <w:noProof/>
        <w:sz w:val="20"/>
      </w:rPr>
      <w:t>2</w:t>
    </w:r>
    <w:r w:rsidR="00B84AC9" w:rsidRPr="000B6E53">
      <w:rPr>
        <w:rStyle w:val="PageNumber"/>
        <w:rFonts w:cs="Arial"/>
        <w:b w:val="0"/>
        <w:sz w:val="20"/>
      </w:rPr>
      <w:fldChar w:fldCharType="end"/>
    </w:r>
    <w:r w:rsidR="00B84AC9">
      <w:rPr>
        <w:rStyle w:val="PageNumber"/>
        <w:rFonts w:cs="Arial"/>
        <w:b w:val="0"/>
        <w:sz w:val="20"/>
      </w:rPr>
      <w:t xml:space="preserve"> of </w:t>
    </w:r>
    <w:r w:rsidR="00B84AC9" w:rsidRPr="000B6E53">
      <w:rPr>
        <w:rStyle w:val="PageNumber"/>
        <w:rFonts w:cs="Arial"/>
        <w:b w:val="0"/>
        <w:sz w:val="20"/>
      </w:rPr>
      <w:fldChar w:fldCharType="begin"/>
    </w:r>
    <w:r w:rsidR="00B84AC9" w:rsidRPr="000B6E53">
      <w:rPr>
        <w:rStyle w:val="PageNumber"/>
        <w:rFonts w:cs="Arial"/>
        <w:b w:val="0"/>
        <w:sz w:val="20"/>
      </w:rPr>
      <w:instrText xml:space="preserve"> NUMPAGES </w:instrText>
    </w:r>
    <w:r w:rsidR="00B84AC9" w:rsidRPr="000B6E53">
      <w:rPr>
        <w:rStyle w:val="PageNumber"/>
        <w:rFonts w:cs="Arial"/>
        <w:b w:val="0"/>
        <w:sz w:val="20"/>
      </w:rPr>
      <w:fldChar w:fldCharType="separate"/>
    </w:r>
    <w:r w:rsidR="00E46F6C">
      <w:rPr>
        <w:rStyle w:val="PageNumber"/>
        <w:rFonts w:cs="Arial"/>
        <w:b w:val="0"/>
        <w:noProof/>
        <w:sz w:val="20"/>
      </w:rPr>
      <w:t>2</w:t>
    </w:r>
    <w:r w:rsidR="00B84AC9" w:rsidRPr="000B6E53">
      <w:rPr>
        <w:rStyle w:val="PageNumber"/>
        <w:rFonts w:cs="Arial"/>
        <w:b w:val="0"/>
        <w:sz w:val="20"/>
      </w:rPr>
      <w:fldChar w:fldCharType="end"/>
    </w:r>
    <w:r w:rsidR="00B84AC9">
      <w:rPr>
        <w:rStyle w:val="PageNumber"/>
        <w:rFonts w:cs="Arial"/>
        <w:b w:val="0"/>
        <w:sz w:val="20"/>
      </w:rPr>
      <w:t xml:space="preserve"> </w:t>
    </w:r>
    <w:r w:rsidR="00B84AC9">
      <w:rPr>
        <w:rStyle w:val="PageNumber"/>
        <w:rFonts w:cs="Arial"/>
        <w:b w:val="0"/>
        <w:sz w:val="20"/>
      </w:rPr>
      <w:tab/>
    </w:r>
    <w:r w:rsidR="00B84AC9">
      <w:rPr>
        <w:rStyle w:val="PageNumber"/>
        <w:rFonts w:cs="Arial"/>
        <w:b w:val="0"/>
        <w:sz w:val="20"/>
      </w:rPr>
      <w:tab/>
    </w:r>
    <w:r w:rsidR="00B84AC9">
      <w:rPr>
        <w:rStyle w:val="PageNumber"/>
        <w:rFonts w:cs="Arial"/>
        <w:b w:val="0"/>
        <w:sz w:val="20"/>
      </w:rPr>
      <w:tab/>
    </w:r>
    <w:r w:rsidR="00B84AC9">
      <w:rPr>
        <w:rStyle w:val="PageNumber"/>
        <w:rFonts w:cs="Arial"/>
        <w:b w:val="0"/>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180E"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ab/>
      <w:t xml:space="preserve"> </w:t>
    </w:r>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w:t>
    </w:r>
  </w:p>
  <w:p w14:paraId="360DB69D" w14:textId="77777777" w:rsidR="00B84AC9" w:rsidRPr="00155ACA" w:rsidRDefault="00B84A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1F50" w14:textId="77777777" w:rsidR="00ED058F" w:rsidRDefault="00ED058F">
      <w:r>
        <w:separator/>
      </w:r>
    </w:p>
  </w:footnote>
  <w:footnote w:type="continuationSeparator" w:id="0">
    <w:p w14:paraId="33307759" w14:textId="77777777" w:rsidR="00ED058F" w:rsidRDefault="00ED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3A06" w14:textId="77777777" w:rsidR="00B84AC9" w:rsidRDefault="00B8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A27A" w14:textId="77777777" w:rsidR="00B84AC9" w:rsidRPr="006B5C24" w:rsidRDefault="00B84AC9" w:rsidP="006B5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7DEB" w14:textId="77777777" w:rsidR="00B84AC9" w:rsidRDefault="00B8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D1F"/>
    <w:multiLevelType w:val="hybridMultilevel"/>
    <w:tmpl w:val="DEEED1C8"/>
    <w:lvl w:ilvl="0" w:tplc="76BC8DB2">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0F5B58AD"/>
    <w:multiLevelType w:val="hybridMultilevel"/>
    <w:tmpl w:val="9B323AE8"/>
    <w:lvl w:ilvl="0" w:tplc="EF3EBA4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C41C9"/>
    <w:multiLevelType w:val="hybridMultilevel"/>
    <w:tmpl w:val="E30E2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D9218D"/>
    <w:multiLevelType w:val="hybridMultilevel"/>
    <w:tmpl w:val="D2A22E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331907DC"/>
    <w:multiLevelType w:val="multilevel"/>
    <w:tmpl w:val="CBDC3A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A796257"/>
    <w:multiLevelType w:val="hybridMultilevel"/>
    <w:tmpl w:val="DEA4EA3A"/>
    <w:lvl w:ilvl="0" w:tplc="EF3EBA4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8194A"/>
    <w:multiLevelType w:val="multilevel"/>
    <w:tmpl w:val="CBDC3A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E7A25"/>
    <w:multiLevelType w:val="hybridMultilevel"/>
    <w:tmpl w:val="E3B29F1A"/>
    <w:lvl w:ilvl="0" w:tplc="4D202200">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E547"/>
    <w:multiLevelType w:val="hybridMultilevel"/>
    <w:tmpl w:val="EADD27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1A58A8"/>
    <w:multiLevelType w:val="multilevel"/>
    <w:tmpl w:val="F43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B3FA1"/>
    <w:multiLevelType w:val="hybridMultilevel"/>
    <w:tmpl w:val="5DBEB504"/>
    <w:lvl w:ilvl="0" w:tplc="FC82B35A">
      <w:start w:val="1"/>
      <w:numFmt w:val="decimal"/>
      <w:lvlText w:val="%1)"/>
      <w:lvlJc w:val="left"/>
      <w:pPr>
        <w:tabs>
          <w:tab w:val="num" w:pos="420"/>
        </w:tabs>
        <w:ind w:left="420" w:hanging="360"/>
      </w:pPr>
      <w:rPr>
        <w:rFonts w:hint="default"/>
      </w:rPr>
    </w:lvl>
    <w:lvl w:ilvl="1" w:tplc="F24AC562" w:tentative="1">
      <w:start w:val="1"/>
      <w:numFmt w:val="lowerLetter"/>
      <w:lvlText w:val="%2."/>
      <w:lvlJc w:val="left"/>
      <w:pPr>
        <w:tabs>
          <w:tab w:val="num" w:pos="1140"/>
        </w:tabs>
        <w:ind w:left="1140" w:hanging="360"/>
      </w:pPr>
    </w:lvl>
    <w:lvl w:ilvl="2" w:tplc="FBFA50D0" w:tentative="1">
      <w:start w:val="1"/>
      <w:numFmt w:val="lowerRoman"/>
      <w:lvlText w:val="%3."/>
      <w:lvlJc w:val="right"/>
      <w:pPr>
        <w:tabs>
          <w:tab w:val="num" w:pos="1860"/>
        </w:tabs>
        <w:ind w:left="1860" w:hanging="180"/>
      </w:pPr>
    </w:lvl>
    <w:lvl w:ilvl="3" w:tplc="A99A065C" w:tentative="1">
      <w:start w:val="1"/>
      <w:numFmt w:val="decimal"/>
      <w:lvlText w:val="%4."/>
      <w:lvlJc w:val="left"/>
      <w:pPr>
        <w:tabs>
          <w:tab w:val="num" w:pos="2580"/>
        </w:tabs>
        <w:ind w:left="2580" w:hanging="360"/>
      </w:pPr>
    </w:lvl>
    <w:lvl w:ilvl="4" w:tplc="5596C09C" w:tentative="1">
      <w:start w:val="1"/>
      <w:numFmt w:val="lowerLetter"/>
      <w:lvlText w:val="%5."/>
      <w:lvlJc w:val="left"/>
      <w:pPr>
        <w:tabs>
          <w:tab w:val="num" w:pos="3300"/>
        </w:tabs>
        <w:ind w:left="3300" w:hanging="360"/>
      </w:pPr>
    </w:lvl>
    <w:lvl w:ilvl="5" w:tplc="C242105A" w:tentative="1">
      <w:start w:val="1"/>
      <w:numFmt w:val="lowerRoman"/>
      <w:lvlText w:val="%6."/>
      <w:lvlJc w:val="right"/>
      <w:pPr>
        <w:tabs>
          <w:tab w:val="num" w:pos="4020"/>
        </w:tabs>
        <w:ind w:left="4020" w:hanging="180"/>
      </w:pPr>
    </w:lvl>
    <w:lvl w:ilvl="6" w:tplc="B8646A4C" w:tentative="1">
      <w:start w:val="1"/>
      <w:numFmt w:val="decimal"/>
      <w:lvlText w:val="%7."/>
      <w:lvlJc w:val="left"/>
      <w:pPr>
        <w:tabs>
          <w:tab w:val="num" w:pos="4740"/>
        </w:tabs>
        <w:ind w:left="4740" w:hanging="360"/>
      </w:pPr>
    </w:lvl>
    <w:lvl w:ilvl="7" w:tplc="68AE6CD2" w:tentative="1">
      <w:start w:val="1"/>
      <w:numFmt w:val="lowerLetter"/>
      <w:lvlText w:val="%8."/>
      <w:lvlJc w:val="left"/>
      <w:pPr>
        <w:tabs>
          <w:tab w:val="num" w:pos="5460"/>
        </w:tabs>
        <w:ind w:left="5460" w:hanging="360"/>
      </w:pPr>
    </w:lvl>
    <w:lvl w:ilvl="8" w:tplc="1E0E648E" w:tentative="1">
      <w:start w:val="1"/>
      <w:numFmt w:val="lowerRoman"/>
      <w:lvlText w:val="%9."/>
      <w:lvlJc w:val="right"/>
      <w:pPr>
        <w:tabs>
          <w:tab w:val="num" w:pos="6180"/>
        </w:tabs>
        <w:ind w:left="6180" w:hanging="180"/>
      </w:pPr>
    </w:lvl>
  </w:abstractNum>
  <w:abstractNum w:abstractNumId="11" w15:restartNumberingAfterBreak="0">
    <w:nsid w:val="7C6C0C9C"/>
    <w:multiLevelType w:val="hybridMultilevel"/>
    <w:tmpl w:val="BC2EE622"/>
    <w:lvl w:ilvl="0" w:tplc="CBF62FD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1"/>
  </w:num>
  <w:num w:numId="3">
    <w:abstractNumId w:val="0"/>
  </w:num>
  <w:num w:numId="4">
    <w:abstractNumId w:val="1"/>
  </w:num>
  <w:num w:numId="5">
    <w:abstractNumId w:val="5"/>
  </w:num>
  <w:num w:numId="6">
    <w:abstractNumId w:val="8"/>
  </w:num>
  <w:num w:numId="7">
    <w:abstractNumId w:val="3"/>
  </w:num>
  <w:num w:numId="8">
    <w:abstractNumId w:val="10"/>
  </w:num>
  <w:num w:numId="9">
    <w:abstractNumId w:val="7"/>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2C"/>
    <w:rsid w:val="00000B5F"/>
    <w:rsid w:val="0000743E"/>
    <w:rsid w:val="00013A79"/>
    <w:rsid w:val="00013ADC"/>
    <w:rsid w:val="00021DA7"/>
    <w:rsid w:val="00022593"/>
    <w:rsid w:val="00024C5F"/>
    <w:rsid w:val="00025660"/>
    <w:rsid w:val="00027CB8"/>
    <w:rsid w:val="00030724"/>
    <w:rsid w:val="00031761"/>
    <w:rsid w:val="000409F0"/>
    <w:rsid w:val="00040E8C"/>
    <w:rsid w:val="000432DC"/>
    <w:rsid w:val="0004570D"/>
    <w:rsid w:val="00045C79"/>
    <w:rsid w:val="00050ED7"/>
    <w:rsid w:val="000510BD"/>
    <w:rsid w:val="00054FAD"/>
    <w:rsid w:val="000550D6"/>
    <w:rsid w:val="000606A1"/>
    <w:rsid w:val="000627EE"/>
    <w:rsid w:val="000636DD"/>
    <w:rsid w:val="00071120"/>
    <w:rsid w:val="00071DAC"/>
    <w:rsid w:val="00073259"/>
    <w:rsid w:val="00075252"/>
    <w:rsid w:val="00075FB6"/>
    <w:rsid w:val="0007762A"/>
    <w:rsid w:val="0007796F"/>
    <w:rsid w:val="00081A69"/>
    <w:rsid w:val="0008604C"/>
    <w:rsid w:val="000947FC"/>
    <w:rsid w:val="00094EE2"/>
    <w:rsid w:val="00096CDF"/>
    <w:rsid w:val="000A33E0"/>
    <w:rsid w:val="000B0189"/>
    <w:rsid w:val="000B0E6B"/>
    <w:rsid w:val="000B0E9B"/>
    <w:rsid w:val="000B6722"/>
    <w:rsid w:val="000B6E53"/>
    <w:rsid w:val="000B7467"/>
    <w:rsid w:val="000C103B"/>
    <w:rsid w:val="000C1154"/>
    <w:rsid w:val="000C67B2"/>
    <w:rsid w:val="000D0674"/>
    <w:rsid w:val="000D202C"/>
    <w:rsid w:val="000D5FD5"/>
    <w:rsid w:val="000E373B"/>
    <w:rsid w:val="000E5825"/>
    <w:rsid w:val="000E5F86"/>
    <w:rsid w:val="000E657E"/>
    <w:rsid w:val="000E6FB5"/>
    <w:rsid w:val="000E7AF9"/>
    <w:rsid w:val="000F6578"/>
    <w:rsid w:val="0010017E"/>
    <w:rsid w:val="00101F80"/>
    <w:rsid w:val="001052E6"/>
    <w:rsid w:val="00105C6B"/>
    <w:rsid w:val="001128E6"/>
    <w:rsid w:val="00112DE7"/>
    <w:rsid w:val="00114927"/>
    <w:rsid w:val="00115CE7"/>
    <w:rsid w:val="00123A6A"/>
    <w:rsid w:val="00125605"/>
    <w:rsid w:val="0012662B"/>
    <w:rsid w:val="001277F1"/>
    <w:rsid w:val="00127EFD"/>
    <w:rsid w:val="00130117"/>
    <w:rsid w:val="001302BA"/>
    <w:rsid w:val="0013318C"/>
    <w:rsid w:val="00134AC1"/>
    <w:rsid w:val="001355BE"/>
    <w:rsid w:val="00140FD0"/>
    <w:rsid w:val="00155ACA"/>
    <w:rsid w:val="0015648B"/>
    <w:rsid w:val="001613A1"/>
    <w:rsid w:val="001658B0"/>
    <w:rsid w:val="00166714"/>
    <w:rsid w:val="00166FF4"/>
    <w:rsid w:val="0016724E"/>
    <w:rsid w:val="00167BE7"/>
    <w:rsid w:val="00171E9C"/>
    <w:rsid w:val="00176354"/>
    <w:rsid w:val="0018258F"/>
    <w:rsid w:val="001837BE"/>
    <w:rsid w:val="0018700F"/>
    <w:rsid w:val="0018789A"/>
    <w:rsid w:val="001902C4"/>
    <w:rsid w:val="001907A8"/>
    <w:rsid w:val="00190ED2"/>
    <w:rsid w:val="001917C2"/>
    <w:rsid w:val="00191EEB"/>
    <w:rsid w:val="00192104"/>
    <w:rsid w:val="001A046F"/>
    <w:rsid w:val="001A0498"/>
    <w:rsid w:val="001A144B"/>
    <w:rsid w:val="001A2EB1"/>
    <w:rsid w:val="001A4A98"/>
    <w:rsid w:val="001B0286"/>
    <w:rsid w:val="001B06BE"/>
    <w:rsid w:val="001B0B2D"/>
    <w:rsid w:val="001B13E8"/>
    <w:rsid w:val="001B1A37"/>
    <w:rsid w:val="001B36CB"/>
    <w:rsid w:val="001B46C5"/>
    <w:rsid w:val="001B6214"/>
    <w:rsid w:val="001B632B"/>
    <w:rsid w:val="001C07D6"/>
    <w:rsid w:val="001C099C"/>
    <w:rsid w:val="001C1172"/>
    <w:rsid w:val="001C44C1"/>
    <w:rsid w:val="001C5A0B"/>
    <w:rsid w:val="001C7F13"/>
    <w:rsid w:val="001D239F"/>
    <w:rsid w:val="001D2491"/>
    <w:rsid w:val="001D3D68"/>
    <w:rsid w:val="001D4F3A"/>
    <w:rsid w:val="001E01D2"/>
    <w:rsid w:val="001E2B64"/>
    <w:rsid w:val="001E320E"/>
    <w:rsid w:val="001E3531"/>
    <w:rsid w:val="001E5C24"/>
    <w:rsid w:val="001F156A"/>
    <w:rsid w:val="001F3462"/>
    <w:rsid w:val="001F44CD"/>
    <w:rsid w:val="001F6BCF"/>
    <w:rsid w:val="0020139D"/>
    <w:rsid w:val="002031A7"/>
    <w:rsid w:val="00203D4B"/>
    <w:rsid w:val="00210A81"/>
    <w:rsid w:val="00216772"/>
    <w:rsid w:val="00216A6C"/>
    <w:rsid w:val="0022136E"/>
    <w:rsid w:val="002222C1"/>
    <w:rsid w:val="00223CE0"/>
    <w:rsid w:val="0022466E"/>
    <w:rsid w:val="0023134F"/>
    <w:rsid w:val="00233AD2"/>
    <w:rsid w:val="00234EFD"/>
    <w:rsid w:val="002350B8"/>
    <w:rsid w:val="00235FB8"/>
    <w:rsid w:val="00242F5A"/>
    <w:rsid w:val="002439E6"/>
    <w:rsid w:val="00243E6A"/>
    <w:rsid w:val="00252A61"/>
    <w:rsid w:val="00253115"/>
    <w:rsid w:val="00254442"/>
    <w:rsid w:val="00272632"/>
    <w:rsid w:val="00274501"/>
    <w:rsid w:val="00274E66"/>
    <w:rsid w:val="002803DD"/>
    <w:rsid w:val="00280AF9"/>
    <w:rsid w:val="0028491A"/>
    <w:rsid w:val="002853A6"/>
    <w:rsid w:val="0028687C"/>
    <w:rsid w:val="00287D78"/>
    <w:rsid w:val="00287F6E"/>
    <w:rsid w:val="00296599"/>
    <w:rsid w:val="00297AC6"/>
    <w:rsid w:val="00297C14"/>
    <w:rsid w:val="002A121E"/>
    <w:rsid w:val="002A3A8E"/>
    <w:rsid w:val="002B353D"/>
    <w:rsid w:val="002B3C65"/>
    <w:rsid w:val="002B51C4"/>
    <w:rsid w:val="002B57DF"/>
    <w:rsid w:val="002C05FD"/>
    <w:rsid w:val="002C1720"/>
    <w:rsid w:val="002C3D38"/>
    <w:rsid w:val="002C3F93"/>
    <w:rsid w:val="002C41D8"/>
    <w:rsid w:val="002D4255"/>
    <w:rsid w:val="002D5111"/>
    <w:rsid w:val="002D7335"/>
    <w:rsid w:val="002E05F9"/>
    <w:rsid w:val="002E19EF"/>
    <w:rsid w:val="002E4421"/>
    <w:rsid w:val="002E74DF"/>
    <w:rsid w:val="002F2881"/>
    <w:rsid w:val="002F331D"/>
    <w:rsid w:val="00300D79"/>
    <w:rsid w:val="00301F11"/>
    <w:rsid w:val="003064CD"/>
    <w:rsid w:val="003064F4"/>
    <w:rsid w:val="003068A2"/>
    <w:rsid w:val="00306D48"/>
    <w:rsid w:val="00307450"/>
    <w:rsid w:val="003121C5"/>
    <w:rsid w:val="0031348C"/>
    <w:rsid w:val="00316D41"/>
    <w:rsid w:val="0032630A"/>
    <w:rsid w:val="003273A5"/>
    <w:rsid w:val="00327B0A"/>
    <w:rsid w:val="0033257B"/>
    <w:rsid w:val="0033524D"/>
    <w:rsid w:val="0033663B"/>
    <w:rsid w:val="00336A1A"/>
    <w:rsid w:val="00336B67"/>
    <w:rsid w:val="003415D4"/>
    <w:rsid w:val="00341B6D"/>
    <w:rsid w:val="00345102"/>
    <w:rsid w:val="00347332"/>
    <w:rsid w:val="003477F9"/>
    <w:rsid w:val="00354927"/>
    <w:rsid w:val="00363015"/>
    <w:rsid w:val="00364D7E"/>
    <w:rsid w:val="00365821"/>
    <w:rsid w:val="00365858"/>
    <w:rsid w:val="00366ECD"/>
    <w:rsid w:val="003764C9"/>
    <w:rsid w:val="00377861"/>
    <w:rsid w:val="0038024E"/>
    <w:rsid w:val="00381CA3"/>
    <w:rsid w:val="00384E70"/>
    <w:rsid w:val="0038585A"/>
    <w:rsid w:val="00385980"/>
    <w:rsid w:val="003901DF"/>
    <w:rsid w:val="003920CC"/>
    <w:rsid w:val="00392147"/>
    <w:rsid w:val="00393425"/>
    <w:rsid w:val="00394C98"/>
    <w:rsid w:val="00396F4A"/>
    <w:rsid w:val="003A0344"/>
    <w:rsid w:val="003A168D"/>
    <w:rsid w:val="003A3665"/>
    <w:rsid w:val="003A45D9"/>
    <w:rsid w:val="003A6A91"/>
    <w:rsid w:val="003A7F7A"/>
    <w:rsid w:val="003B049D"/>
    <w:rsid w:val="003B1AA9"/>
    <w:rsid w:val="003B3B32"/>
    <w:rsid w:val="003B3E0E"/>
    <w:rsid w:val="003B42F5"/>
    <w:rsid w:val="003B7B99"/>
    <w:rsid w:val="003C2DD8"/>
    <w:rsid w:val="003C3608"/>
    <w:rsid w:val="003C5003"/>
    <w:rsid w:val="003C7512"/>
    <w:rsid w:val="003C7EDA"/>
    <w:rsid w:val="003D19BB"/>
    <w:rsid w:val="003D23EB"/>
    <w:rsid w:val="003D745B"/>
    <w:rsid w:val="003D7CF7"/>
    <w:rsid w:val="003E0413"/>
    <w:rsid w:val="003E1A3E"/>
    <w:rsid w:val="003E336D"/>
    <w:rsid w:val="003E6910"/>
    <w:rsid w:val="003F1DBB"/>
    <w:rsid w:val="003F2AF8"/>
    <w:rsid w:val="003F417A"/>
    <w:rsid w:val="0040005F"/>
    <w:rsid w:val="0040109C"/>
    <w:rsid w:val="004015BD"/>
    <w:rsid w:val="00402FD7"/>
    <w:rsid w:val="00405C99"/>
    <w:rsid w:val="00406095"/>
    <w:rsid w:val="00407D76"/>
    <w:rsid w:val="00410B90"/>
    <w:rsid w:val="00413939"/>
    <w:rsid w:val="00417C64"/>
    <w:rsid w:val="0042086A"/>
    <w:rsid w:val="004218F3"/>
    <w:rsid w:val="0042206D"/>
    <w:rsid w:val="00426411"/>
    <w:rsid w:val="00426C37"/>
    <w:rsid w:val="004274B3"/>
    <w:rsid w:val="00427994"/>
    <w:rsid w:val="004310CB"/>
    <w:rsid w:val="00431719"/>
    <w:rsid w:val="00435586"/>
    <w:rsid w:val="00435E09"/>
    <w:rsid w:val="00443552"/>
    <w:rsid w:val="004454CA"/>
    <w:rsid w:val="00447032"/>
    <w:rsid w:val="00447543"/>
    <w:rsid w:val="00447787"/>
    <w:rsid w:val="004541BE"/>
    <w:rsid w:val="00454C18"/>
    <w:rsid w:val="00460407"/>
    <w:rsid w:val="0046059F"/>
    <w:rsid w:val="004610CD"/>
    <w:rsid w:val="004622BE"/>
    <w:rsid w:val="00463EEA"/>
    <w:rsid w:val="0046469A"/>
    <w:rsid w:val="004656D1"/>
    <w:rsid w:val="004660A0"/>
    <w:rsid w:val="00470729"/>
    <w:rsid w:val="00473758"/>
    <w:rsid w:val="004759BB"/>
    <w:rsid w:val="00475F6B"/>
    <w:rsid w:val="00481A66"/>
    <w:rsid w:val="00486313"/>
    <w:rsid w:val="00486CF3"/>
    <w:rsid w:val="00494E35"/>
    <w:rsid w:val="00497070"/>
    <w:rsid w:val="00497F02"/>
    <w:rsid w:val="004A1488"/>
    <w:rsid w:val="004A3F71"/>
    <w:rsid w:val="004A4C71"/>
    <w:rsid w:val="004A5191"/>
    <w:rsid w:val="004A5D9D"/>
    <w:rsid w:val="004A5DB9"/>
    <w:rsid w:val="004B7288"/>
    <w:rsid w:val="004B7658"/>
    <w:rsid w:val="004C0D29"/>
    <w:rsid w:val="004C393E"/>
    <w:rsid w:val="004C49E0"/>
    <w:rsid w:val="004C5531"/>
    <w:rsid w:val="004D0ABC"/>
    <w:rsid w:val="004D1EAF"/>
    <w:rsid w:val="004D3F41"/>
    <w:rsid w:val="004D4CC8"/>
    <w:rsid w:val="004D7B25"/>
    <w:rsid w:val="004D7D14"/>
    <w:rsid w:val="004E14AA"/>
    <w:rsid w:val="004E1771"/>
    <w:rsid w:val="004E4978"/>
    <w:rsid w:val="004F224D"/>
    <w:rsid w:val="004F2A72"/>
    <w:rsid w:val="004F4682"/>
    <w:rsid w:val="004F5F97"/>
    <w:rsid w:val="0050235F"/>
    <w:rsid w:val="00503EE4"/>
    <w:rsid w:val="00506830"/>
    <w:rsid w:val="005069E4"/>
    <w:rsid w:val="00511BE9"/>
    <w:rsid w:val="00513DDD"/>
    <w:rsid w:val="0051433B"/>
    <w:rsid w:val="0051569A"/>
    <w:rsid w:val="005173A9"/>
    <w:rsid w:val="00533F68"/>
    <w:rsid w:val="00534FE5"/>
    <w:rsid w:val="00537DA8"/>
    <w:rsid w:val="005406A6"/>
    <w:rsid w:val="0054293C"/>
    <w:rsid w:val="00543895"/>
    <w:rsid w:val="005469E6"/>
    <w:rsid w:val="00547381"/>
    <w:rsid w:val="005518D5"/>
    <w:rsid w:val="00556651"/>
    <w:rsid w:val="00562554"/>
    <w:rsid w:val="00562639"/>
    <w:rsid w:val="005630B1"/>
    <w:rsid w:val="005638B8"/>
    <w:rsid w:val="005703AA"/>
    <w:rsid w:val="005719C0"/>
    <w:rsid w:val="005722D9"/>
    <w:rsid w:val="00576DDF"/>
    <w:rsid w:val="00576E28"/>
    <w:rsid w:val="00577706"/>
    <w:rsid w:val="00580BFA"/>
    <w:rsid w:val="005865D1"/>
    <w:rsid w:val="00586B09"/>
    <w:rsid w:val="00590DA3"/>
    <w:rsid w:val="00591A36"/>
    <w:rsid w:val="0059735C"/>
    <w:rsid w:val="005A1A9C"/>
    <w:rsid w:val="005A496C"/>
    <w:rsid w:val="005A56E1"/>
    <w:rsid w:val="005A7618"/>
    <w:rsid w:val="005B155A"/>
    <w:rsid w:val="005C021A"/>
    <w:rsid w:val="005C0A60"/>
    <w:rsid w:val="005C1D0C"/>
    <w:rsid w:val="005C3D63"/>
    <w:rsid w:val="005D1DD4"/>
    <w:rsid w:val="005D24C3"/>
    <w:rsid w:val="005D3C24"/>
    <w:rsid w:val="005D66C8"/>
    <w:rsid w:val="005E0074"/>
    <w:rsid w:val="005E25EA"/>
    <w:rsid w:val="005E2E12"/>
    <w:rsid w:val="005E3B70"/>
    <w:rsid w:val="005F1D93"/>
    <w:rsid w:val="005F22B7"/>
    <w:rsid w:val="005F2C17"/>
    <w:rsid w:val="005F34E3"/>
    <w:rsid w:val="005F3E6C"/>
    <w:rsid w:val="00600FF4"/>
    <w:rsid w:val="00602BA3"/>
    <w:rsid w:val="006124B7"/>
    <w:rsid w:val="00612B15"/>
    <w:rsid w:val="00614658"/>
    <w:rsid w:val="006160A0"/>
    <w:rsid w:val="00616522"/>
    <w:rsid w:val="00616C66"/>
    <w:rsid w:val="00625825"/>
    <w:rsid w:val="00631A74"/>
    <w:rsid w:val="0063219A"/>
    <w:rsid w:val="00632234"/>
    <w:rsid w:val="0063229E"/>
    <w:rsid w:val="006328F8"/>
    <w:rsid w:val="00636192"/>
    <w:rsid w:val="00636C4A"/>
    <w:rsid w:val="00636DBF"/>
    <w:rsid w:val="006403E6"/>
    <w:rsid w:val="0064773B"/>
    <w:rsid w:val="00647F71"/>
    <w:rsid w:val="00652CD0"/>
    <w:rsid w:val="0065452D"/>
    <w:rsid w:val="00656306"/>
    <w:rsid w:val="00662557"/>
    <w:rsid w:val="00662A31"/>
    <w:rsid w:val="006632E9"/>
    <w:rsid w:val="00663B99"/>
    <w:rsid w:val="00666FE9"/>
    <w:rsid w:val="006679AA"/>
    <w:rsid w:val="00672D90"/>
    <w:rsid w:val="00675C4E"/>
    <w:rsid w:val="00680827"/>
    <w:rsid w:val="00681D74"/>
    <w:rsid w:val="00685A5B"/>
    <w:rsid w:val="0068638A"/>
    <w:rsid w:val="0069198D"/>
    <w:rsid w:val="00691C42"/>
    <w:rsid w:val="006924C1"/>
    <w:rsid w:val="00694349"/>
    <w:rsid w:val="0069512A"/>
    <w:rsid w:val="006A2494"/>
    <w:rsid w:val="006A2E14"/>
    <w:rsid w:val="006A7852"/>
    <w:rsid w:val="006B27DD"/>
    <w:rsid w:val="006B2AA1"/>
    <w:rsid w:val="006B5C24"/>
    <w:rsid w:val="006C0242"/>
    <w:rsid w:val="006C087A"/>
    <w:rsid w:val="006C14E0"/>
    <w:rsid w:val="006C37C0"/>
    <w:rsid w:val="006C3C58"/>
    <w:rsid w:val="006C46CB"/>
    <w:rsid w:val="006C4BD6"/>
    <w:rsid w:val="006C6DFD"/>
    <w:rsid w:val="006D575B"/>
    <w:rsid w:val="006E1480"/>
    <w:rsid w:val="006E26EF"/>
    <w:rsid w:val="006E788A"/>
    <w:rsid w:val="006F03EF"/>
    <w:rsid w:val="006F13A9"/>
    <w:rsid w:val="006F1B85"/>
    <w:rsid w:val="006F38CC"/>
    <w:rsid w:val="006F3D55"/>
    <w:rsid w:val="006F53AE"/>
    <w:rsid w:val="006F69BE"/>
    <w:rsid w:val="006F7B42"/>
    <w:rsid w:val="00704539"/>
    <w:rsid w:val="007049B4"/>
    <w:rsid w:val="00707E3F"/>
    <w:rsid w:val="007170BA"/>
    <w:rsid w:val="00720866"/>
    <w:rsid w:val="0072254B"/>
    <w:rsid w:val="00722AFE"/>
    <w:rsid w:val="00723137"/>
    <w:rsid w:val="0073261C"/>
    <w:rsid w:val="00733C0E"/>
    <w:rsid w:val="007406AF"/>
    <w:rsid w:val="00740E72"/>
    <w:rsid w:val="007420E1"/>
    <w:rsid w:val="00743E46"/>
    <w:rsid w:val="0074490A"/>
    <w:rsid w:val="00746A5C"/>
    <w:rsid w:val="00751598"/>
    <w:rsid w:val="00751BEE"/>
    <w:rsid w:val="00752121"/>
    <w:rsid w:val="00752536"/>
    <w:rsid w:val="00753232"/>
    <w:rsid w:val="00753A11"/>
    <w:rsid w:val="00754536"/>
    <w:rsid w:val="00756478"/>
    <w:rsid w:val="007568B6"/>
    <w:rsid w:val="007607E7"/>
    <w:rsid w:val="00767909"/>
    <w:rsid w:val="00774D0A"/>
    <w:rsid w:val="0077627D"/>
    <w:rsid w:val="007777CA"/>
    <w:rsid w:val="00781741"/>
    <w:rsid w:val="0078187B"/>
    <w:rsid w:val="0078283C"/>
    <w:rsid w:val="00782E85"/>
    <w:rsid w:val="0078431F"/>
    <w:rsid w:val="00784852"/>
    <w:rsid w:val="007856CC"/>
    <w:rsid w:val="00790577"/>
    <w:rsid w:val="00792A09"/>
    <w:rsid w:val="00792C9F"/>
    <w:rsid w:val="00792CE9"/>
    <w:rsid w:val="007A0725"/>
    <w:rsid w:val="007A46E4"/>
    <w:rsid w:val="007A6E69"/>
    <w:rsid w:val="007A7951"/>
    <w:rsid w:val="007B09FB"/>
    <w:rsid w:val="007B2DE0"/>
    <w:rsid w:val="007B3C83"/>
    <w:rsid w:val="007C0EE2"/>
    <w:rsid w:val="007C5704"/>
    <w:rsid w:val="007D17FF"/>
    <w:rsid w:val="007D18F2"/>
    <w:rsid w:val="007D2C4F"/>
    <w:rsid w:val="007D6222"/>
    <w:rsid w:val="007E00F3"/>
    <w:rsid w:val="007E071C"/>
    <w:rsid w:val="007E108D"/>
    <w:rsid w:val="007E204A"/>
    <w:rsid w:val="007E2F69"/>
    <w:rsid w:val="007E4ACE"/>
    <w:rsid w:val="007F45DA"/>
    <w:rsid w:val="007F4B13"/>
    <w:rsid w:val="007F7592"/>
    <w:rsid w:val="0080046B"/>
    <w:rsid w:val="00801DCB"/>
    <w:rsid w:val="008027DC"/>
    <w:rsid w:val="00803569"/>
    <w:rsid w:val="00804EFB"/>
    <w:rsid w:val="008056AB"/>
    <w:rsid w:val="00810003"/>
    <w:rsid w:val="00810E10"/>
    <w:rsid w:val="0081132C"/>
    <w:rsid w:val="008116E5"/>
    <w:rsid w:val="00814303"/>
    <w:rsid w:val="008148AC"/>
    <w:rsid w:val="008159DE"/>
    <w:rsid w:val="00817F57"/>
    <w:rsid w:val="00820307"/>
    <w:rsid w:val="00821678"/>
    <w:rsid w:val="00822725"/>
    <w:rsid w:val="0082604A"/>
    <w:rsid w:val="0082720B"/>
    <w:rsid w:val="00827B5D"/>
    <w:rsid w:val="008329AB"/>
    <w:rsid w:val="00837A72"/>
    <w:rsid w:val="00840031"/>
    <w:rsid w:val="00840FC6"/>
    <w:rsid w:val="008419B1"/>
    <w:rsid w:val="008446A2"/>
    <w:rsid w:val="0084533C"/>
    <w:rsid w:val="00850F19"/>
    <w:rsid w:val="00853A99"/>
    <w:rsid w:val="00853E4C"/>
    <w:rsid w:val="008601D1"/>
    <w:rsid w:val="00864BE7"/>
    <w:rsid w:val="00865130"/>
    <w:rsid w:val="00866588"/>
    <w:rsid w:val="0087109D"/>
    <w:rsid w:val="0087124E"/>
    <w:rsid w:val="008757A1"/>
    <w:rsid w:val="00875EAE"/>
    <w:rsid w:val="00883043"/>
    <w:rsid w:val="00892581"/>
    <w:rsid w:val="0089271B"/>
    <w:rsid w:val="008945CB"/>
    <w:rsid w:val="00896A9E"/>
    <w:rsid w:val="008971BA"/>
    <w:rsid w:val="008A0CFC"/>
    <w:rsid w:val="008A1B12"/>
    <w:rsid w:val="008A63C7"/>
    <w:rsid w:val="008B0620"/>
    <w:rsid w:val="008B154E"/>
    <w:rsid w:val="008B435A"/>
    <w:rsid w:val="008B5F26"/>
    <w:rsid w:val="008C55A8"/>
    <w:rsid w:val="008C64FC"/>
    <w:rsid w:val="008C69F2"/>
    <w:rsid w:val="008C7FEE"/>
    <w:rsid w:val="008D0CC1"/>
    <w:rsid w:val="008D221A"/>
    <w:rsid w:val="008D2504"/>
    <w:rsid w:val="008D56D2"/>
    <w:rsid w:val="008D7A3B"/>
    <w:rsid w:val="008E00C1"/>
    <w:rsid w:val="008E14B4"/>
    <w:rsid w:val="008E1A6B"/>
    <w:rsid w:val="008E1E55"/>
    <w:rsid w:val="008E2E02"/>
    <w:rsid w:val="008E5A1D"/>
    <w:rsid w:val="008E6003"/>
    <w:rsid w:val="008F002F"/>
    <w:rsid w:val="008F0B9C"/>
    <w:rsid w:val="008F1EFD"/>
    <w:rsid w:val="008F3BC3"/>
    <w:rsid w:val="008F4C13"/>
    <w:rsid w:val="009030D7"/>
    <w:rsid w:val="00903A68"/>
    <w:rsid w:val="00913D96"/>
    <w:rsid w:val="00914043"/>
    <w:rsid w:val="00914347"/>
    <w:rsid w:val="00915481"/>
    <w:rsid w:val="00920DEF"/>
    <w:rsid w:val="00922412"/>
    <w:rsid w:val="009275C9"/>
    <w:rsid w:val="009304AA"/>
    <w:rsid w:val="0093239E"/>
    <w:rsid w:val="00932B90"/>
    <w:rsid w:val="00933E55"/>
    <w:rsid w:val="009340ED"/>
    <w:rsid w:val="00944DF4"/>
    <w:rsid w:val="00946A9A"/>
    <w:rsid w:val="00951983"/>
    <w:rsid w:val="00952320"/>
    <w:rsid w:val="009551E5"/>
    <w:rsid w:val="00971F90"/>
    <w:rsid w:val="00972EC2"/>
    <w:rsid w:val="00974DFF"/>
    <w:rsid w:val="00974F3C"/>
    <w:rsid w:val="00981F01"/>
    <w:rsid w:val="00986231"/>
    <w:rsid w:val="009862D7"/>
    <w:rsid w:val="009874DA"/>
    <w:rsid w:val="00991434"/>
    <w:rsid w:val="00991F57"/>
    <w:rsid w:val="00993700"/>
    <w:rsid w:val="00993AAD"/>
    <w:rsid w:val="00994805"/>
    <w:rsid w:val="00995613"/>
    <w:rsid w:val="00996286"/>
    <w:rsid w:val="00997902"/>
    <w:rsid w:val="009A2E93"/>
    <w:rsid w:val="009A3364"/>
    <w:rsid w:val="009A5CFA"/>
    <w:rsid w:val="009A60E0"/>
    <w:rsid w:val="009A7E12"/>
    <w:rsid w:val="009B181C"/>
    <w:rsid w:val="009B2EF6"/>
    <w:rsid w:val="009B41DA"/>
    <w:rsid w:val="009B7CEB"/>
    <w:rsid w:val="009C010E"/>
    <w:rsid w:val="009C1CCE"/>
    <w:rsid w:val="009C59A2"/>
    <w:rsid w:val="009C5AA5"/>
    <w:rsid w:val="009C686D"/>
    <w:rsid w:val="009D03F1"/>
    <w:rsid w:val="009D2EA2"/>
    <w:rsid w:val="009D326C"/>
    <w:rsid w:val="009D3CBE"/>
    <w:rsid w:val="009D4FAB"/>
    <w:rsid w:val="009D67C7"/>
    <w:rsid w:val="009E164B"/>
    <w:rsid w:val="009E5938"/>
    <w:rsid w:val="009E7540"/>
    <w:rsid w:val="009F0D02"/>
    <w:rsid w:val="009F150A"/>
    <w:rsid w:val="009F3E31"/>
    <w:rsid w:val="009F436B"/>
    <w:rsid w:val="009F5CF1"/>
    <w:rsid w:val="009F7F86"/>
    <w:rsid w:val="00A0036D"/>
    <w:rsid w:val="00A00ADD"/>
    <w:rsid w:val="00A00E34"/>
    <w:rsid w:val="00A0134C"/>
    <w:rsid w:val="00A01904"/>
    <w:rsid w:val="00A01DD9"/>
    <w:rsid w:val="00A02CE0"/>
    <w:rsid w:val="00A0353B"/>
    <w:rsid w:val="00A03B53"/>
    <w:rsid w:val="00A047E1"/>
    <w:rsid w:val="00A07003"/>
    <w:rsid w:val="00A0727B"/>
    <w:rsid w:val="00A12465"/>
    <w:rsid w:val="00A1663F"/>
    <w:rsid w:val="00A16E8F"/>
    <w:rsid w:val="00A17AAE"/>
    <w:rsid w:val="00A25165"/>
    <w:rsid w:val="00A25F05"/>
    <w:rsid w:val="00A26284"/>
    <w:rsid w:val="00A34BBA"/>
    <w:rsid w:val="00A4138B"/>
    <w:rsid w:val="00A421F4"/>
    <w:rsid w:val="00A45D03"/>
    <w:rsid w:val="00A45D12"/>
    <w:rsid w:val="00A47905"/>
    <w:rsid w:val="00A5107F"/>
    <w:rsid w:val="00A5131A"/>
    <w:rsid w:val="00A5350E"/>
    <w:rsid w:val="00A53569"/>
    <w:rsid w:val="00A55F6F"/>
    <w:rsid w:val="00A56D53"/>
    <w:rsid w:val="00A56FDA"/>
    <w:rsid w:val="00A57328"/>
    <w:rsid w:val="00A57DDE"/>
    <w:rsid w:val="00A665E7"/>
    <w:rsid w:val="00A74ADC"/>
    <w:rsid w:val="00A74FDB"/>
    <w:rsid w:val="00A75836"/>
    <w:rsid w:val="00A75CF4"/>
    <w:rsid w:val="00A802B3"/>
    <w:rsid w:val="00A813F9"/>
    <w:rsid w:val="00A83116"/>
    <w:rsid w:val="00A84851"/>
    <w:rsid w:val="00A911FF"/>
    <w:rsid w:val="00A91C9F"/>
    <w:rsid w:val="00A91E60"/>
    <w:rsid w:val="00A94309"/>
    <w:rsid w:val="00A96787"/>
    <w:rsid w:val="00AA04FA"/>
    <w:rsid w:val="00AB273F"/>
    <w:rsid w:val="00AB65BA"/>
    <w:rsid w:val="00AB74E6"/>
    <w:rsid w:val="00AC21A0"/>
    <w:rsid w:val="00AC2751"/>
    <w:rsid w:val="00AC2803"/>
    <w:rsid w:val="00AC4330"/>
    <w:rsid w:val="00AC4991"/>
    <w:rsid w:val="00AC4B79"/>
    <w:rsid w:val="00AC6783"/>
    <w:rsid w:val="00AD0317"/>
    <w:rsid w:val="00AD048E"/>
    <w:rsid w:val="00AD0745"/>
    <w:rsid w:val="00AD096B"/>
    <w:rsid w:val="00AD2668"/>
    <w:rsid w:val="00AD3F0E"/>
    <w:rsid w:val="00AD59FA"/>
    <w:rsid w:val="00AD6794"/>
    <w:rsid w:val="00AE1442"/>
    <w:rsid w:val="00AE2FBC"/>
    <w:rsid w:val="00AE37CC"/>
    <w:rsid w:val="00AE56F9"/>
    <w:rsid w:val="00AF320E"/>
    <w:rsid w:val="00AF6279"/>
    <w:rsid w:val="00AF7234"/>
    <w:rsid w:val="00B00A61"/>
    <w:rsid w:val="00B010D7"/>
    <w:rsid w:val="00B0684D"/>
    <w:rsid w:val="00B07F49"/>
    <w:rsid w:val="00B11CD3"/>
    <w:rsid w:val="00B13BD1"/>
    <w:rsid w:val="00B13E15"/>
    <w:rsid w:val="00B13F37"/>
    <w:rsid w:val="00B1761D"/>
    <w:rsid w:val="00B17C9C"/>
    <w:rsid w:val="00B2057A"/>
    <w:rsid w:val="00B21AB6"/>
    <w:rsid w:val="00B2595F"/>
    <w:rsid w:val="00B32326"/>
    <w:rsid w:val="00B32660"/>
    <w:rsid w:val="00B32A2D"/>
    <w:rsid w:val="00B34B62"/>
    <w:rsid w:val="00B34F37"/>
    <w:rsid w:val="00B3503A"/>
    <w:rsid w:val="00B360EC"/>
    <w:rsid w:val="00B36BF5"/>
    <w:rsid w:val="00B40E56"/>
    <w:rsid w:val="00B41B02"/>
    <w:rsid w:val="00B45C17"/>
    <w:rsid w:val="00B46AE6"/>
    <w:rsid w:val="00B47363"/>
    <w:rsid w:val="00B47B8E"/>
    <w:rsid w:val="00B51103"/>
    <w:rsid w:val="00B51B07"/>
    <w:rsid w:val="00B52C57"/>
    <w:rsid w:val="00B53749"/>
    <w:rsid w:val="00B559FD"/>
    <w:rsid w:val="00B6300C"/>
    <w:rsid w:val="00B66648"/>
    <w:rsid w:val="00B71BC7"/>
    <w:rsid w:val="00B741B0"/>
    <w:rsid w:val="00B74677"/>
    <w:rsid w:val="00B77661"/>
    <w:rsid w:val="00B776EA"/>
    <w:rsid w:val="00B80610"/>
    <w:rsid w:val="00B80949"/>
    <w:rsid w:val="00B84AC9"/>
    <w:rsid w:val="00B856DE"/>
    <w:rsid w:val="00B87129"/>
    <w:rsid w:val="00B94461"/>
    <w:rsid w:val="00B94639"/>
    <w:rsid w:val="00B9753E"/>
    <w:rsid w:val="00BA182C"/>
    <w:rsid w:val="00BA1B91"/>
    <w:rsid w:val="00BA28B3"/>
    <w:rsid w:val="00BA3F31"/>
    <w:rsid w:val="00BA414A"/>
    <w:rsid w:val="00BA76E2"/>
    <w:rsid w:val="00BB2FA1"/>
    <w:rsid w:val="00BB34FD"/>
    <w:rsid w:val="00BB3AC1"/>
    <w:rsid w:val="00BB6008"/>
    <w:rsid w:val="00BC292E"/>
    <w:rsid w:val="00BC326C"/>
    <w:rsid w:val="00BC34B4"/>
    <w:rsid w:val="00BD216A"/>
    <w:rsid w:val="00BD2E76"/>
    <w:rsid w:val="00BD7FF3"/>
    <w:rsid w:val="00BE14A6"/>
    <w:rsid w:val="00BE23D5"/>
    <w:rsid w:val="00BE2424"/>
    <w:rsid w:val="00BE4D74"/>
    <w:rsid w:val="00BE5DF1"/>
    <w:rsid w:val="00BF156B"/>
    <w:rsid w:val="00BF1C23"/>
    <w:rsid w:val="00BF24A6"/>
    <w:rsid w:val="00BF4399"/>
    <w:rsid w:val="00BF7688"/>
    <w:rsid w:val="00C00238"/>
    <w:rsid w:val="00C02C0B"/>
    <w:rsid w:val="00C02D8A"/>
    <w:rsid w:val="00C04275"/>
    <w:rsid w:val="00C05E40"/>
    <w:rsid w:val="00C063E9"/>
    <w:rsid w:val="00C12373"/>
    <w:rsid w:val="00C1238E"/>
    <w:rsid w:val="00C137CA"/>
    <w:rsid w:val="00C14E81"/>
    <w:rsid w:val="00C16632"/>
    <w:rsid w:val="00C16C41"/>
    <w:rsid w:val="00C1707E"/>
    <w:rsid w:val="00C174F7"/>
    <w:rsid w:val="00C246FC"/>
    <w:rsid w:val="00C24705"/>
    <w:rsid w:val="00C2669C"/>
    <w:rsid w:val="00C32D1A"/>
    <w:rsid w:val="00C3334D"/>
    <w:rsid w:val="00C34ED8"/>
    <w:rsid w:val="00C36205"/>
    <w:rsid w:val="00C3788F"/>
    <w:rsid w:val="00C42552"/>
    <w:rsid w:val="00C433DD"/>
    <w:rsid w:val="00C44A5E"/>
    <w:rsid w:val="00C454B8"/>
    <w:rsid w:val="00C4668D"/>
    <w:rsid w:val="00C5043C"/>
    <w:rsid w:val="00C52067"/>
    <w:rsid w:val="00C542FA"/>
    <w:rsid w:val="00C5570E"/>
    <w:rsid w:val="00C64263"/>
    <w:rsid w:val="00C705D4"/>
    <w:rsid w:val="00C72F82"/>
    <w:rsid w:val="00C758E9"/>
    <w:rsid w:val="00C776AB"/>
    <w:rsid w:val="00C80C98"/>
    <w:rsid w:val="00C83BC8"/>
    <w:rsid w:val="00C84FB7"/>
    <w:rsid w:val="00C93A15"/>
    <w:rsid w:val="00C94340"/>
    <w:rsid w:val="00C954E1"/>
    <w:rsid w:val="00C95814"/>
    <w:rsid w:val="00C97C7B"/>
    <w:rsid w:val="00CA271E"/>
    <w:rsid w:val="00CA5800"/>
    <w:rsid w:val="00CA5CED"/>
    <w:rsid w:val="00CB4211"/>
    <w:rsid w:val="00CB53CB"/>
    <w:rsid w:val="00CB6737"/>
    <w:rsid w:val="00CB7935"/>
    <w:rsid w:val="00CB7A8A"/>
    <w:rsid w:val="00CC0AD1"/>
    <w:rsid w:val="00CC7508"/>
    <w:rsid w:val="00CC7893"/>
    <w:rsid w:val="00CD00D6"/>
    <w:rsid w:val="00CD1A6D"/>
    <w:rsid w:val="00CD6B6A"/>
    <w:rsid w:val="00CE0A35"/>
    <w:rsid w:val="00CE153B"/>
    <w:rsid w:val="00CE21F6"/>
    <w:rsid w:val="00CE2FC9"/>
    <w:rsid w:val="00CE5E4A"/>
    <w:rsid w:val="00CE7989"/>
    <w:rsid w:val="00CF4885"/>
    <w:rsid w:val="00CF6C9E"/>
    <w:rsid w:val="00D00309"/>
    <w:rsid w:val="00D0116B"/>
    <w:rsid w:val="00D0201F"/>
    <w:rsid w:val="00D02CA6"/>
    <w:rsid w:val="00D04350"/>
    <w:rsid w:val="00D06FD5"/>
    <w:rsid w:val="00D10B60"/>
    <w:rsid w:val="00D13E52"/>
    <w:rsid w:val="00D14492"/>
    <w:rsid w:val="00D147F2"/>
    <w:rsid w:val="00D16CA7"/>
    <w:rsid w:val="00D35861"/>
    <w:rsid w:val="00D40E59"/>
    <w:rsid w:val="00D419A0"/>
    <w:rsid w:val="00D44D75"/>
    <w:rsid w:val="00D47A89"/>
    <w:rsid w:val="00D50EC2"/>
    <w:rsid w:val="00D512D4"/>
    <w:rsid w:val="00D5191B"/>
    <w:rsid w:val="00D531F6"/>
    <w:rsid w:val="00D550D1"/>
    <w:rsid w:val="00D55313"/>
    <w:rsid w:val="00D55BAC"/>
    <w:rsid w:val="00D567DD"/>
    <w:rsid w:val="00D61804"/>
    <w:rsid w:val="00D66068"/>
    <w:rsid w:val="00D70874"/>
    <w:rsid w:val="00D70F50"/>
    <w:rsid w:val="00D719E1"/>
    <w:rsid w:val="00D720F0"/>
    <w:rsid w:val="00D73835"/>
    <w:rsid w:val="00D75907"/>
    <w:rsid w:val="00D75D4B"/>
    <w:rsid w:val="00D77AA6"/>
    <w:rsid w:val="00D81A20"/>
    <w:rsid w:val="00D87249"/>
    <w:rsid w:val="00D921D7"/>
    <w:rsid w:val="00D93C01"/>
    <w:rsid w:val="00D93DF2"/>
    <w:rsid w:val="00D97451"/>
    <w:rsid w:val="00DA362A"/>
    <w:rsid w:val="00DA4ACC"/>
    <w:rsid w:val="00DB04BB"/>
    <w:rsid w:val="00DB2996"/>
    <w:rsid w:val="00DB2EF0"/>
    <w:rsid w:val="00DB4227"/>
    <w:rsid w:val="00DB5E4E"/>
    <w:rsid w:val="00DC31D8"/>
    <w:rsid w:val="00DC60BA"/>
    <w:rsid w:val="00DD09A9"/>
    <w:rsid w:val="00DD391E"/>
    <w:rsid w:val="00DE4150"/>
    <w:rsid w:val="00DE6868"/>
    <w:rsid w:val="00DF1847"/>
    <w:rsid w:val="00DF6B01"/>
    <w:rsid w:val="00DF7729"/>
    <w:rsid w:val="00DF7B3A"/>
    <w:rsid w:val="00DF7B84"/>
    <w:rsid w:val="00E0224F"/>
    <w:rsid w:val="00E04A8C"/>
    <w:rsid w:val="00E10358"/>
    <w:rsid w:val="00E103A2"/>
    <w:rsid w:val="00E1709D"/>
    <w:rsid w:val="00E227ED"/>
    <w:rsid w:val="00E33BF7"/>
    <w:rsid w:val="00E41B81"/>
    <w:rsid w:val="00E44DCA"/>
    <w:rsid w:val="00E459CD"/>
    <w:rsid w:val="00E46F6C"/>
    <w:rsid w:val="00E51346"/>
    <w:rsid w:val="00E51D87"/>
    <w:rsid w:val="00E5205C"/>
    <w:rsid w:val="00E5291C"/>
    <w:rsid w:val="00E55F2C"/>
    <w:rsid w:val="00E570C5"/>
    <w:rsid w:val="00E60EA6"/>
    <w:rsid w:val="00E61DE4"/>
    <w:rsid w:val="00E62578"/>
    <w:rsid w:val="00E67470"/>
    <w:rsid w:val="00E719D5"/>
    <w:rsid w:val="00E84409"/>
    <w:rsid w:val="00E9005E"/>
    <w:rsid w:val="00E91BC3"/>
    <w:rsid w:val="00E954DA"/>
    <w:rsid w:val="00E97854"/>
    <w:rsid w:val="00E97DAE"/>
    <w:rsid w:val="00EA1256"/>
    <w:rsid w:val="00EA2992"/>
    <w:rsid w:val="00EA511B"/>
    <w:rsid w:val="00EA63CE"/>
    <w:rsid w:val="00EB08FF"/>
    <w:rsid w:val="00EB37E2"/>
    <w:rsid w:val="00EB3C24"/>
    <w:rsid w:val="00EB3E20"/>
    <w:rsid w:val="00EC1F6D"/>
    <w:rsid w:val="00EC2778"/>
    <w:rsid w:val="00EC761F"/>
    <w:rsid w:val="00ED058F"/>
    <w:rsid w:val="00ED2375"/>
    <w:rsid w:val="00ED7089"/>
    <w:rsid w:val="00EE0853"/>
    <w:rsid w:val="00EE0D4B"/>
    <w:rsid w:val="00EE6D60"/>
    <w:rsid w:val="00EE70B3"/>
    <w:rsid w:val="00EF2AE0"/>
    <w:rsid w:val="00F07DBB"/>
    <w:rsid w:val="00F07E3D"/>
    <w:rsid w:val="00F12D99"/>
    <w:rsid w:val="00F2051C"/>
    <w:rsid w:val="00F21673"/>
    <w:rsid w:val="00F2250D"/>
    <w:rsid w:val="00F22B87"/>
    <w:rsid w:val="00F27730"/>
    <w:rsid w:val="00F30968"/>
    <w:rsid w:val="00F34D64"/>
    <w:rsid w:val="00F40B4E"/>
    <w:rsid w:val="00F44A70"/>
    <w:rsid w:val="00F451FF"/>
    <w:rsid w:val="00F45A45"/>
    <w:rsid w:val="00F46251"/>
    <w:rsid w:val="00F53B7A"/>
    <w:rsid w:val="00F55C82"/>
    <w:rsid w:val="00F565B6"/>
    <w:rsid w:val="00F570CA"/>
    <w:rsid w:val="00F60021"/>
    <w:rsid w:val="00F63BBA"/>
    <w:rsid w:val="00F64517"/>
    <w:rsid w:val="00F649B0"/>
    <w:rsid w:val="00F6571B"/>
    <w:rsid w:val="00F659FE"/>
    <w:rsid w:val="00F66B4F"/>
    <w:rsid w:val="00F6726E"/>
    <w:rsid w:val="00F834BE"/>
    <w:rsid w:val="00F87F4F"/>
    <w:rsid w:val="00F919E6"/>
    <w:rsid w:val="00F937B4"/>
    <w:rsid w:val="00F96F87"/>
    <w:rsid w:val="00FA1595"/>
    <w:rsid w:val="00FA343F"/>
    <w:rsid w:val="00FA3E71"/>
    <w:rsid w:val="00FA5067"/>
    <w:rsid w:val="00FB144E"/>
    <w:rsid w:val="00FB2718"/>
    <w:rsid w:val="00FC243E"/>
    <w:rsid w:val="00FC6BFF"/>
    <w:rsid w:val="00FD168E"/>
    <w:rsid w:val="00FD1901"/>
    <w:rsid w:val="00FD35F0"/>
    <w:rsid w:val="00FD363A"/>
    <w:rsid w:val="00FD6C19"/>
    <w:rsid w:val="00FD70A1"/>
    <w:rsid w:val="00FE656E"/>
    <w:rsid w:val="00FF1936"/>
    <w:rsid w:val="00FF2A39"/>
    <w:rsid w:val="00FF330A"/>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DC6ACE"/>
  <w15:chartTrackingRefBased/>
  <w15:docId w15:val="{FB5D80A8-0A0A-4BAE-9AB5-5C4A8B96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color w:val="FFFFFF"/>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link w:val="Heading5Char"/>
    <w:qFormat/>
    <w:pPr>
      <w:keepNext/>
      <w:spacing w:before="120"/>
      <w:outlineLvl w:val="4"/>
    </w:pPr>
    <w:rPr>
      <w:rFonts w:ascii="Arial" w:hAnsi="Arial"/>
      <w:b/>
      <w:sz w:val="32"/>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rsid w:val="00AD048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Dateeven">
    <w:name w:val="RH - Date (even)"/>
    <w:pPr>
      <w:spacing w:before="240" w:line="240" w:lineRule="exact"/>
    </w:pPr>
    <w:rPr>
      <w:rFonts w:ascii="Arial" w:hAnsi="Arial"/>
      <w:b/>
      <w:sz w:val="24"/>
    </w:rPr>
  </w:style>
  <w:style w:type="paragraph" w:customStyle="1" w:styleId="TxBrp8">
    <w:name w:val="TxBr_p8"/>
    <w:basedOn w:val="Normal"/>
    <w:pPr>
      <w:tabs>
        <w:tab w:val="left" w:pos="204"/>
      </w:tabs>
      <w:spacing w:line="215" w:lineRule="atLeast"/>
    </w:pPr>
    <w:rPr>
      <w:sz w:val="24"/>
    </w:rPr>
  </w:style>
  <w:style w:type="paragraph" w:styleId="Header">
    <w:name w:val="header"/>
    <w:basedOn w:val="Normal"/>
    <w:pPr>
      <w:tabs>
        <w:tab w:val="center" w:pos="4320"/>
        <w:tab w:val="right" w:pos="8640"/>
      </w:tabs>
    </w:pPr>
    <w:rPr>
      <w:sz w:val="24"/>
    </w:rPr>
  </w:style>
  <w:style w:type="paragraph" w:customStyle="1" w:styleId="H6">
    <w:name w:val="H6"/>
    <w:basedOn w:val="Normal"/>
    <w:next w:val="Normal"/>
    <w:pPr>
      <w:keepNext/>
      <w:widowControl w:val="0"/>
      <w:spacing w:before="100" w:after="100"/>
      <w:outlineLvl w:val="6"/>
    </w:pPr>
    <w:rPr>
      <w:b/>
      <w:snapToGrid w:val="0"/>
      <w:sz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ectionheading">
    <w:name w:val="Section heading"/>
    <w:pPr>
      <w:keepNext/>
      <w:spacing w:after="240"/>
    </w:pPr>
    <w:rPr>
      <w:rFonts w:ascii="Helvetica" w:hAnsi="Helvetica"/>
      <w:b/>
      <w:caps/>
    </w:rPr>
  </w:style>
  <w:style w:type="character" w:styleId="Hyperlink">
    <w:name w:val="Hyperlink"/>
    <w:rsid w:val="000636DD"/>
    <w:rPr>
      <w:color w:val="0000FF"/>
      <w:u w:val="single"/>
    </w:rPr>
  </w:style>
  <w:style w:type="paragraph" w:styleId="BodyText">
    <w:name w:val="Body Text"/>
    <w:basedOn w:val="Normal"/>
    <w:rsid w:val="00BE14A6"/>
    <w:pPr>
      <w:spacing w:after="160"/>
    </w:pPr>
  </w:style>
  <w:style w:type="paragraph" w:customStyle="1" w:styleId="Practicecode">
    <w:name w:val="Practice code"/>
    <w:basedOn w:val="BodyText"/>
    <w:rsid w:val="005A496C"/>
    <w:pPr>
      <w:spacing w:after="720" w:line="240" w:lineRule="atLeast"/>
      <w:jc w:val="center"/>
    </w:pPr>
    <w:rPr>
      <w:rFonts w:ascii="Arial" w:hAnsi="Arial"/>
      <w:b/>
      <w:caps/>
    </w:rPr>
  </w:style>
  <w:style w:type="character" w:styleId="Emphasis">
    <w:name w:val="Emphasis"/>
    <w:qFormat/>
    <w:rsid w:val="005A496C"/>
    <w:rPr>
      <w:i/>
      <w:iCs/>
    </w:rPr>
  </w:style>
  <w:style w:type="table" w:styleId="TableGrid">
    <w:name w:val="Table Grid"/>
    <w:basedOn w:val="TableNormal"/>
    <w:rsid w:val="00D0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2 pt,Bold,Justified,Before:  6 pt"/>
    <w:basedOn w:val="RH-Dateeven"/>
    <w:rsid w:val="00166FF4"/>
    <w:pPr>
      <w:spacing w:before="0" w:after="120" w:line="240" w:lineRule="auto"/>
      <w:jc w:val="both"/>
    </w:pPr>
    <w:rPr>
      <w:b w:val="0"/>
      <w:sz w:val="20"/>
    </w:rPr>
  </w:style>
  <w:style w:type="paragraph" w:styleId="BalloonText">
    <w:name w:val="Balloon Text"/>
    <w:basedOn w:val="Normal"/>
    <w:semiHidden/>
    <w:rsid w:val="00B1761D"/>
    <w:rPr>
      <w:rFonts w:ascii="Tahoma" w:hAnsi="Tahoma" w:cs="Tahoma"/>
      <w:sz w:val="16"/>
      <w:szCs w:val="16"/>
    </w:rPr>
  </w:style>
  <w:style w:type="character" w:styleId="FollowedHyperlink">
    <w:name w:val="FollowedHyperlink"/>
    <w:rsid w:val="003E1A3E"/>
    <w:rPr>
      <w:color w:val="800080"/>
      <w:u w:val="single"/>
    </w:rPr>
  </w:style>
  <w:style w:type="character" w:styleId="CommentReference">
    <w:name w:val="annotation reference"/>
    <w:semiHidden/>
    <w:rsid w:val="00974DFF"/>
    <w:rPr>
      <w:sz w:val="16"/>
      <w:szCs w:val="16"/>
    </w:rPr>
  </w:style>
  <w:style w:type="paragraph" w:styleId="CommentText">
    <w:name w:val="annotation text"/>
    <w:basedOn w:val="Normal"/>
    <w:semiHidden/>
    <w:rsid w:val="00974DFF"/>
  </w:style>
  <w:style w:type="paragraph" w:styleId="CommentSubject">
    <w:name w:val="annotation subject"/>
    <w:basedOn w:val="CommentText"/>
    <w:next w:val="CommentText"/>
    <w:semiHidden/>
    <w:rsid w:val="00974DFF"/>
    <w:rPr>
      <w:b/>
      <w:bCs/>
    </w:rPr>
  </w:style>
  <w:style w:type="table" w:customStyle="1" w:styleId="TableGrid1">
    <w:name w:val="Table Grid1"/>
    <w:basedOn w:val="TableNormal"/>
    <w:next w:val="TableGrid"/>
    <w:rsid w:val="006328F8"/>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9E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6B67"/>
    <w:pPr>
      <w:autoSpaceDE w:val="0"/>
      <w:autoSpaceDN w:val="0"/>
      <w:ind w:left="720"/>
    </w:pPr>
  </w:style>
  <w:style w:type="character" w:styleId="UnresolvedMention">
    <w:name w:val="Unresolved Mention"/>
    <w:basedOn w:val="DefaultParagraphFont"/>
    <w:uiPriority w:val="99"/>
    <w:semiHidden/>
    <w:unhideWhenUsed/>
    <w:rsid w:val="00C542FA"/>
    <w:rPr>
      <w:color w:val="808080"/>
      <w:shd w:val="clear" w:color="auto" w:fill="E6E6E6"/>
    </w:rPr>
  </w:style>
  <w:style w:type="character" w:customStyle="1" w:styleId="Heading5Char">
    <w:name w:val="Heading 5 Char"/>
    <w:basedOn w:val="DefaultParagraphFont"/>
    <w:link w:val="Heading5"/>
    <w:rsid w:val="00991434"/>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007">
      <w:bodyDiv w:val="1"/>
      <w:marLeft w:val="0"/>
      <w:marRight w:val="0"/>
      <w:marTop w:val="0"/>
      <w:marBottom w:val="0"/>
      <w:divBdr>
        <w:top w:val="none" w:sz="0" w:space="0" w:color="auto"/>
        <w:left w:val="none" w:sz="0" w:space="0" w:color="auto"/>
        <w:bottom w:val="none" w:sz="0" w:space="0" w:color="auto"/>
        <w:right w:val="none" w:sz="0" w:space="0" w:color="auto"/>
      </w:divBdr>
    </w:div>
    <w:div w:id="102656260">
      <w:bodyDiv w:val="1"/>
      <w:marLeft w:val="0"/>
      <w:marRight w:val="0"/>
      <w:marTop w:val="0"/>
      <w:marBottom w:val="0"/>
      <w:divBdr>
        <w:top w:val="none" w:sz="0" w:space="0" w:color="auto"/>
        <w:left w:val="none" w:sz="0" w:space="0" w:color="auto"/>
        <w:bottom w:val="none" w:sz="0" w:space="0" w:color="auto"/>
        <w:right w:val="none" w:sz="0" w:space="0" w:color="auto"/>
      </w:divBdr>
    </w:div>
    <w:div w:id="204873357">
      <w:bodyDiv w:val="1"/>
      <w:marLeft w:val="0"/>
      <w:marRight w:val="0"/>
      <w:marTop w:val="0"/>
      <w:marBottom w:val="0"/>
      <w:divBdr>
        <w:top w:val="none" w:sz="0" w:space="0" w:color="auto"/>
        <w:left w:val="none" w:sz="0" w:space="0" w:color="auto"/>
        <w:bottom w:val="none" w:sz="0" w:space="0" w:color="auto"/>
        <w:right w:val="none" w:sz="0" w:space="0" w:color="auto"/>
      </w:divBdr>
    </w:div>
    <w:div w:id="407657820">
      <w:bodyDiv w:val="1"/>
      <w:marLeft w:val="0"/>
      <w:marRight w:val="0"/>
      <w:marTop w:val="0"/>
      <w:marBottom w:val="0"/>
      <w:divBdr>
        <w:top w:val="none" w:sz="0" w:space="0" w:color="auto"/>
        <w:left w:val="none" w:sz="0" w:space="0" w:color="auto"/>
        <w:bottom w:val="none" w:sz="0" w:space="0" w:color="auto"/>
        <w:right w:val="none" w:sz="0" w:space="0" w:color="auto"/>
      </w:divBdr>
    </w:div>
    <w:div w:id="574358054">
      <w:bodyDiv w:val="1"/>
      <w:marLeft w:val="0"/>
      <w:marRight w:val="0"/>
      <w:marTop w:val="0"/>
      <w:marBottom w:val="0"/>
      <w:divBdr>
        <w:top w:val="none" w:sz="0" w:space="0" w:color="auto"/>
        <w:left w:val="none" w:sz="0" w:space="0" w:color="auto"/>
        <w:bottom w:val="none" w:sz="0" w:space="0" w:color="auto"/>
        <w:right w:val="none" w:sz="0" w:space="0" w:color="auto"/>
      </w:divBdr>
    </w:div>
    <w:div w:id="708648972">
      <w:bodyDiv w:val="1"/>
      <w:marLeft w:val="0"/>
      <w:marRight w:val="0"/>
      <w:marTop w:val="0"/>
      <w:marBottom w:val="0"/>
      <w:divBdr>
        <w:top w:val="none" w:sz="0" w:space="0" w:color="auto"/>
        <w:left w:val="none" w:sz="0" w:space="0" w:color="auto"/>
        <w:bottom w:val="none" w:sz="0" w:space="0" w:color="auto"/>
        <w:right w:val="none" w:sz="0" w:space="0" w:color="auto"/>
      </w:divBdr>
    </w:div>
    <w:div w:id="822544945">
      <w:bodyDiv w:val="1"/>
      <w:marLeft w:val="0"/>
      <w:marRight w:val="0"/>
      <w:marTop w:val="0"/>
      <w:marBottom w:val="0"/>
      <w:divBdr>
        <w:top w:val="none" w:sz="0" w:space="0" w:color="auto"/>
        <w:left w:val="none" w:sz="0" w:space="0" w:color="auto"/>
        <w:bottom w:val="none" w:sz="0" w:space="0" w:color="auto"/>
        <w:right w:val="none" w:sz="0" w:space="0" w:color="auto"/>
      </w:divBdr>
    </w:div>
    <w:div w:id="910844770">
      <w:bodyDiv w:val="1"/>
      <w:marLeft w:val="0"/>
      <w:marRight w:val="0"/>
      <w:marTop w:val="0"/>
      <w:marBottom w:val="0"/>
      <w:divBdr>
        <w:top w:val="none" w:sz="0" w:space="0" w:color="auto"/>
        <w:left w:val="none" w:sz="0" w:space="0" w:color="auto"/>
        <w:bottom w:val="none" w:sz="0" w:space="0" w:color="auto"/>
        <w:right w:val="none" w:sz="0" w:space="0" w:color="auto"/>
      </w:divBdr>
    </w:div>
    <w:div w:id="998579335">
      <w:bodyDiv w:val="1"/>
      <w:marLeft w:val="0"/>
      <w:marRight w:val="0"/>
      <w:marTop w:val="0"/>
      <w:marBottom w:val="0"/>
      <w:divBdr>
        <w:top w:val="none" w:sz="0" w:space="0" w:color="auto"/>
        <w:left w:val="none" w:sz="0" w:space="0" w:color="auto"/>
        <w:bottom w:val="none" w:sz="0" w:space="0" w:color="auto"/>
        <w:right w:val="none" w:sz="0" w:space="0" w:color="auto"/>
      </w:divBdr>
    </w:div>
    <w:div w:id="1137724539">
      <w:bodyDiv w:val="1"/>
      <w:marLeft w:val="0"/>
      <w:marRight w:val="0"/>
      <w:marTop w:val="0"/>
      <w:marBottom w:val="0"/>
      <w:divBdr>
        <w:top w:val="none" w:sz="0" w:space="0" w:color="auto"/>
        <w:left w:val="none" w:sz="0" w:space="0" w:color="auto"/>
        <w:bottom w:val="none" w:sz="0" w:space="0" w:color="auto"/>
        <w:right w:val="none" w:sz="0" w:space="0" w:color="auto"/>
      </w:divBdr>
    </w:div>
    <w:div w:id="1205211411">
      <w:bodyDiv w:val="1"/>
      <w:marLeft w:val="0"/>
      <w:marRight w:val="0"/>
      <w:marTop w:val="0"/>
      <w:marBottom w:val="0"/>
      <w:divBdr>
        <w:top w:val="none" w:sz="0" w:space="0" w:color="auto"/>
        <w:left w:val="none" w:sz="0" w:space="0" w:color="auto"/>
        <w:bottom w:val="none" w:sz="0" w:space="0" w:color="auto"/>
        <w:right w:val="none" w:sz="0" w:space="0" w:color="auto"/>
      </w:divBdr>
    </w:div>
    <w:div w:id="1253664422">
      <w:bodyDiv w:val="1"/>
      <w:marLeft w:val="0"/>
      <w:marRight w:val="0"/>
      <w:marTop w:val="0"/>
      <w:marBottom w:val="0"/>
      <w:divBdr>
        <w:top w:val="none" w:sz="0" w:space="0" w:color="auto"/>
        <w:left w:val="none" w:sz="0" w:space="0" w:color="auto"/>
        <w:bottom w:val="none" w:sz="0" w:space="0" w:color="auto"/>
        <w:right w:val="none" w:sz="0" w:space="0" w:color="auto"/>
      </w:divBdr>
    </w:div>
    <w:div w:id="1832864858">
      <w:bodyDiv w:val="1"/>
      <w:marLeft w:val="0"/>
      <w:marRight w:val="0"/>
      <w:marTop w:val="0"/>
      <w:marBottom w:val="0"/>
      <w:divBdr>
        <w:top w:val="none" w:sz="0" w:space="0" w:color="auto"/>
        <w:left w:val="none" w:sz="0" w:space="0" w:color="auto"/>
        <w:bottom w:val="none" w:sz="0" w:space="0" w:color="auto"/>
        <w:right w:val="none" w:sz="0" w:space="0" w:color="auto"/>
      </w:divBdr>
    </w:div>
    <w:div w:id="1940990514">
      <w:bodyDiv w:val="1"/>
      <w:marLeft w:val="0"/>
      <w:marRight w:val="0"/>
      <w:marTop w:val="0"/>
      <w:marBottom w:val="0"/>
      <w:divBdr>
        <w:top w:val="none" w:sz="0" w:space="0" w:color="auto"/>
        <w:left w:val="none" w:sz="0" w:space="0" w:color="auto"/>
        <w:bottom w:val="none" w:sz="0" w:space="0" w:color="auto"/>
        <w:right w:val="none" w:sz="0" w:space="0" w:color="auto"/>
      </w:divBdr>
      <w:divsChild>
        <w:div w:id="1803041008">
          <w:marLeft w:val="0"/>
          <w:marRight w:val="0"/>
          <w:marTop w:val="0"/>
          <w:marBottom w:val="0"/>
          <w:divBdr>
            <w:top w:val="none" w:sz="0" w:space="0" w:color="auto"/>
            <w:left w:val="none" w:sz="0" w:space="0" w:color="auto"/>
            <w:bottom w:val="none" w:sz="0" w:space="0" w:color="auto"/>
            <w:right w:val="none" w:sz="0" w:space="0" w:color="auto"/>
          </w:divBdr>
          <w:divsChild>
            <w:div w:id="1595935294">
              <w:marLeft w:val="0"/>
              <w:marRight w:val="0"/>
              <w:marTop w:val="0"/>
              <w:marBottom w:val="0"/>
              <w:divBdr>
                <w:top w:val="none" w:sz="0" w:space="0" w:color="auto"/>
                <w:left w:val="none" w:sz="0" w:space="0" w:color="auto"/>
                <w:bottom w:val="none" w:sz="0" w:space="0" w:color="auto"/>
                <w:right w:val="none" w:sz="0" w:space="0" w:color="auto"/>
              </w:divBdr>
              <w:divsChild>
                <w:div w:id="2077193890">
                  <w:marLeft w:val="0"/>
                  <w:marRight w:val="0"/>
                  <w:marTop w:val="0"/>
                  <w:marBottom w:val="0"/>
                  <w:divBdr>
                    <w:top w:val="none" w:sz="0" w:space="0" w:color="auto"/>
                    <w:left w:val="none" w:sz="0" w:space="0" w:color="auto"/>
                    <w:bottom w:val="none" w:sz="0" w:space="0" w:color="auto"/>
                    <w:right w:val="none" w:sz="0" w:space="0" w:color="auto"/>
                  </w:divBdr>
                  <w:divsChild>
                    <w:div w:id="1920210829">
                      <w:marLeft w:val="0"/>
                      <w:marRight w:val="0"/>
                      <w:marTop w:val="0"/>
                      <w:marBottom w:val="0"/>
                      <w:divBdr>
                        <w:top w:val="none" w:sz="0" w:space="0" w:color="auto"/>
                        <w:left w:val="none" w:sz="0" w:space="0" w:color="auto"/>
                        <w:bottom w:val="none" w:sz="0" w:space="0" w:color="auto"/>
                        <w:right w:val="none" w:sz="0" w:space="0" w:color="auto"/>
                      </w:divBdr>
                      <w:divsChild>
                        <w:div w:id="723522533">
                          <w:marLeft w:val="0"/>
                          <w:marRight w:val="0"/>
                          <w:marTop w:val="0"/>
                          <w:marBottom w:val="0"/>
                          <w:divBdr>
                            <w:top w:val="none" w:sz="0" w:space="0" w:color="auto"/>
                            <w:left w:val="none" w:sz="0" w:space="0" w:color="auto"/>
                            <w:bottom w:val="none" w:sz="0" w:space="0" w:color="auto"/>
                            <w:right w:val="none" w:sz="0" w:space="0" w:color="auto"/>
                          </w:divBdr>
                          <w:divsChild>
                            <w:div w:id="876044986">
                              <w:marLeft w:val="0"/>
                              <w:marRight w:val="0"/>
                              <w:marTop w:val="0"/>
                              <w:marBottom w:val="0"/>
                              <w:divBdr>
                                <w:top w:val="none" w:sz="0" w:space="0" w:color="auto"/>
                                <w:left w:val="none" w:sz="0" w:space="0" w:color="auto"/>
                                <w:bottom w:val="none" w:sz="0" w:space="0" w:color="auto"/>
                                <w:right w:val="none" w:sz="0" w:space="0" w:color="auto"/>
                              </w:divBdr>
                              <w:divsChild>
                                <w:div w:id="1023746972">
                                  <w:marLeft w:val="0"/>
                                  <w:marRight w:val="0"/>
                                  <w:marTop w:val="0"/>
                                  <w:marBottom w:val="0"/>
                                  <w:divBdr>
                                    <w:top w:val="none" w:sz="0" w:space="0" w:color="auto"/>
                                    <w:left w:val="none" w:sz="0" w:space="0" w:color="auto"/>
                                    <w:bottom w:val="none" w:sz="0" w:space="0" w:color="auto"/>
                                    <w:right w:val="none" w:sz="0" w:space="0" w:color="auto"/>
                                  </w:divBdr>
                                  <w:divsChild>
                                    <w:div w:id="9738266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ension.entm.purdue.edu/pestcrop/" TargetMode="External"/><Relationship Id="rId18" Type="http://schemas.openxmlformats.org/officeDocument/2006/relationships/hyperlink" Target="https://www.extension.purdue.edu/extmedia/BP/BP-160-W.pdf" TargetMode="External"/><Relationship Id="rId26" Type="http://schemas.openxmlformats.org/officeDocument/2006/relationships/hyperlink" Target="http://www.frac.info/home" TargetMode="External"/><Relationship Id="rId3" Type="http://schemas.openxmlformats.org/officeDocument/2006/relationships/styles" Target="styles.xml"/><Relationship Id="rId21" Type="http://schemas.openxmlformats.org/officeDocument/2006/relationships/hyperlink" Target="https://cropprotectionnetwork.org/download/26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ac.info/home" TargetMode="External"/><Relationship Id="rId17" Type="http://schemas.openxmlformats.org/officeDocument/2006/relationships/hyperlink" Target="https://cropprotectionnetwork.org/download/5205/" TargetMode="External"/><Relationship Id="rId25" Type="http://schemas.openxmlformats.org/officeDocument/2006/relationships/hyperlink" Target="https://iwilltakeactio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opprotectionnetwork.org/download/5210/" TargetMode="External"/><Relationship Id="rId20" Type="http://schemas.openxmlformats.org/officeDocument/2006/relationships/hyperlink" Target="https://cropprotectionnetwork.org/download/570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g.purdue.edu/agry/dtc/Pages/CCFG.aspx"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nrcs.usda.gov/Internet/FSE_DOCUMENTS/nrcs144p2_030936.pdf" TargetMode="External"/><Relationship Id="rId23" Type="http://schemas.openxmlformats.org/officeDocument/2006/relationships/hyperlink" Target="https://cropprotectionnetwork.org/"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cropprotectionnetwork.org/download/570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rcs.usda.gov/Internet/FSE_DOCUMENTS/nrcs144p2_030983.pdf" TargetMode="External"/><Relationship Id="rId22" Type="http://schemas.openxmlformats.org/officeDocument/2006/relationships/hyperlink" Target="https://ag.purdue.edu/btny/Extension/Pages/CropPathology.aspx" TargetMode="External"/><Relationship Id="rId27" Type="http://schemas.openxmlformats.org/officeDocument/2006/relationships/hyperlink" Target="https://www.google.com/url?sa=t&amp;rct=j&amp;q=&amp;esrc=s&amp;source=web&amp;cd=1&amp;ved=2ahUKEwjbuYCb1pDeAhUCh-AKHcYjCqcQFjAAegQICBAC&amp;url=https%3A%2F%2Fattra.ncat.org%2Fattra-pub%2Fdownload.php%3Fid%3D283&amp;usg=AOvVaw2pMNfYbRhPbta8Ci5zJG6e"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B081-55DB-4FF7-B808-20F3CBF2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shannon.zezula</dc:creator>
  <cp:keywords/>
  <cp:lastModifiedBy>Zezula, Shannon - NRCS, Indianapolis, IN</cp:lastModifiedBy>
  <cp:revision>3</cp:revision>
  <cp:lastPrinted>2018-11-29T21:57:00Z</cp:lastPrinted>
  <dcterms:created xsi:type="dcterms:W3CDTF">2018-12-18T13:43:00Z</dcterms:created>
  <dcterms:modified xsi:type="dcterms:W3CDTF">2018-12-18T13:44:00Z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